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6F6" w:rsidRPr="004A70D6" w:rsidRDefault="005B4A87" w:rsidP="004A70D6">
      <w:pPr>
        <w:jc w:val="center"/>
        <w:rPr>
          <w:rFonts w:ascii="Arial" w:hAnsi="Arial" w:cs="Arial"/>
          <w:b/>
          <w:color w:val="FF0000"/>
          <w:sz w:val="32"/>
          <w:szCs w:val="32"/>
        </w:rPr>
      </w:pPr>
      <w:r>
        <w:rPr>
          <w:noProof/>
        </w:rPr>
        <w:drawing>
          <wp:anchor distT="0" distB="0" distL="114300" distR="114300" simplePos="0" relativeHeight="251657728" behindDoc="0" locked="0" layoutInCell="1" allowOverlap="0">
            <wp:simplePos x="0" y="0"/>
            <wp:positionH relativeFrom="page">
              <wp:posOffset>1356360</wp:posOffset>
            </wp:positionH>
            <wp:positionV relativeFrom="page">
              <wp:posOffset>347345</wp:posOffset>
            </wp:positionV>
            <wp:extent cx="1311910" cy="1310640"/>
            <wp:effectExtent l="0" t="0" r="2540" b="3810"/>
            <wp:wrapTopAndBottom/>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11910" cy="1310640"/>
                    </a:xfrm>
                    <a:prstGeom prst="rect">
                      <a:avLst/>
                    </a:prstGeom>
                    <a:noFill/>
                    <a:ln>
                      <a:noFill/>
                    </a:ln>
                  </pic:spPr>
                </pic:pic>
              </a:graphicData>
            </a:graphic>
          </wp:anchor>
        </w:drawing>
      </w:r>
    </w:p>
    <w:p w:rsidR="00021B77" w:rsidRDefault="00021B77" w:rsidP="005E5F2E">
      <w:pPr>
        <w:rPr>
          <w:rFonts w:ascii="Arial" w:hAnsi="Arial" w:cs="Arial"/>
        </w:rPr>
      </w:pPr>
    </w:p>
    <w:p w:rsidR="00A066F6" w:rsidRDefault="00B249EA" w:rsidP="005E5F2E">
      <w:pPr>
        <w:rPr>
          <w:rFonts w:ascii="Arial" w:hAnsi="Arial" w:cs="Arial"/>
        </w:rPr>
      </w:pPr>
      <w:r>
        <w:rPr>
          <w:rFonts w:ascii="Arial" w:hAnsi="Arial" w:cs="Arial"/>
        </w:rPr>
        <w:t>March 5</w:t>
      </w:r>
      <w:r w:rsidR="00021B77">
        <w:rPr>
          <w:rFonts w:ascii="Arial" w:hAnsi="Arial" w:cs="Arial"/>
        </w:rPr>
        <w:t>, 2015</w:t>
      </w:r>
    </w:p>
    <w:p w:rsidR="006544BE" w:rsidRDefault="006544BE" w:rsidP="005E5F2E">
      <w:pPr>
        <w:rPr>
          <w:rFonts w:ascii="Arial" w:hAnsi="Arial" w:cs="Arial"/>
        </w:rPr>
      </w:pPr>
      <w:bookmarkStart w:id="0" w:name="_GoBack"/>
      <w:bookmarkEnd w:id="0"/>
    </w:p>
    <w:p w:rsidR="006544BE" w:rsidRDefault="006544BE" w:rsidP="005E5F2E">
      <w:pPr>
        <w:rPr>
          <w:rFonts w:ascii="Arial" w:hAnsi="Arial" w:cs="Arial"/>
        </w:rPr>
      </w:pPr>
    </w:p>
    <w:p w:rsidR="00021B77" w:rsidRDefault="00021B77" w:rsidP="005E5F2E">
      <w:pPr>
        <w:rPr>
          <w:rFonts w:ascii="Arial" w:hAnsi="Arial" w:cs="Arial"/>
        </w:rPr>
      </w:pPr>
    </w:p>
    <w:p w:rsidR="008814EC" w:rsidRDefault="007D5B9C" w:rsidP="005E5F2E">
      <w:pPr>
        <w:rPr>
          <w:rFonts w:ascii="Arial" w:hAnsi="Arial" w:cs="Arial"/>
        </w:rPr>
      </w:pPr>
      <w:r>
        <w:rPr>
          <w:rFonts w:ascii="Arial" w:hAnsi="Arial" w:cs="Arial"/>
        </w:rPr>
        <w:t>Kurt Zemba</w:t>
      </w:r>
    </w:p>
    <w:p w:rsidR="00922DBF" w:rsidRDefault="007D5B9C" w:rsidP="005E5F2E">
      <w:pPr>
        <w:rPr>
          <w:rFonts w:ascii="Arial" w:hAnsi="Arial" w:cs="Arial"/>
        </w:rPr>
      </w:pPr>
      <w:r>
        <w:rPr>
          <w:rFonts w:ascii="Arial" w:hAnsi="Arial" w:cs="Arial"/>
        </w:rPr>
        <w:t>Chair</w:t>
      </w:r>
    </w:p>
    <w:p w:rsidR="004858AF" w:rsidRDefault="00922DBF" w:rsidP="005E5F2E">
      <w:pPr>
        <w:rPr>
          <w:rFonts w:ascii="Arial" w:hAnsi="Arial" w:cs="Arial"/>
        </w:rPr>
      </w:pPr>
      <w:r>
        <w:rPr>
          <w:rFonts w:ascii="Arial" w:hAnsi="Arial" w:cs="Arial"/>
        </w:rPr>
        <w:t xml:space="preserve">Town of </w:t>
      </w:r>
      <w:r w:rsidR="004858AF">
        <w:rPr>
          <w:rFonts w:ascii="Arial" w:hAnsi="Arial" w:cs="Arial"/>
        </w:rPr>
        <w:t>Old Lyme</w:t>
      </w:r>
      <w:r w:rsidR="007D5B9C">
        <w:rPr>
          <w:rFonts w:ascii="Arial" w:hAnsi="Arial" w:cs="Arial"/>
        </w:rPr>
        <w:t xml:space="preserve"> WPCA</w:t>
      </w:r>
      <w:r w:rsidR="004858AF">
        <w:rPr>
          <w:rFonts w:ascii="Arial" w:hAnsi="Arial" w:cs="Arial"/>
        </w:rPr>
        <w:t xml:space="preserve"> </w:t>
      </w:r>
    </w:p>
    <w:p w:rsidR="004858AF" w:rsidRDefault="004858AF" w:rsidP="005E5F2E">
      <w:pPr>
        <w:rPr>
          <w:rFonts w:ascii="Arial" w:hAnsi="Arial" w:cs="Arial"/>
        </w:rPr>
      </w:pPr>
      <w:r>
        <w:rPr>
          <w:rFonts w:ascii="Arial" w:hAnsi="Arial" w:cs="Arial"/>
        </w:rPr>
        <w:t>52 Lyme Street</w:t>
      </w:r>
    </w:p>
    <w:p w:rsidR="004858AF" w:rsidRDefault="004858AF" w:rsidP="005E5F2E">
      <w:pPr>
        <w:rPr>
          <w:rFonts w:ascii="Arial" w:hAnsi="Arial" w:cs="Arial"/>
        </w:rPr>
      </w:pPr>
      <w:r>
        <w:rPr>
          <w:rFonts w:ascii="Arial" w:hAnsi="Arial" w:cs="Arial"/>
        </w:rPr>
        <w:t>Old Lyme, CT 06371</w:t>
      </w:r>
    </w:p>
    <w:p w:rsidR="00A066F6" w:rsidRDefault="00A066F6" w:rsidP="005E5F2E">
      <w:pPr>
        <w:rPr>
          <w:rFonts w:ascii="Arial" w:hAnsi="Arial" w:cs="Arial"/>
        </w:rPr>
      </w:pPr>
    </w:p>
    <w:p w:rsidR="00174E7D" w:rsidRDefault="00174E7D" w:rsidP="005E5F2E">
      <w:pPr>
        <w:rPr>
          <w:rFonts w:ascii="Arial" w:hAnsi="Arial" w:cs="Arial"/>
        </w:rPr>
      </w:pPr>
    </w:p>
    <w:p w:rsidR="00DA0C19" w:rsidRDefault="00916CE6" w:rsidP="00916CE6">
      <w:pPr>
        <w:ind w:left="810" w:hanging="810"/>
        <w:rPr>
          <w:rFonts w:ascii="Arial" w:hAnsi="Arial" w:cs="Arial"/>
        </w:rPr>
      </w:pPr>
      <w:r>
        <w:rPr>
          <w:rFonts w:ascii="Arial" w:hAnsi="Arial" w:cs="Arial"/>
          <w:b/>
        </w:rPr>
        <w:t>Re:</w:t>
      </w:r>
      <w:r>
        <w:rPr>
          <w:rFonts w:ascii="Arial" w:hAnsi="Arial" w:cs="Arial"/>
          <w:b/>
        </w:rPr>
        <w:tab/>
      </w:r>
      <w:r w:rsidR="004A70D6">
        <w:rPr>
          <w:rFonts w:ascii="Arial" w:hAnsi="Arial" w:cs="Arial"/>
          <w:b/>
        </w:rPr>
        <w:t>Old Colony</w:t>
      </w:r>
      <w:r w:rsidR="007D5B9C">
        <w:rPr>
          <w:rFonts w:ascii="Arial" w:hAnsi="Arial" w:cs="Arial"/>
          <w:b/>
        </w:rPr>
        <w:t xml:space="preserve"> Beach Club, Miami Beach</w:t>
      </w:r>
      <w:r w:rsidR="004A70D6">
        <w:rPr>
          <w:rFonts w:ascii="Arial" w:hAnsi="Arial" w:cs="Arial"/>
          <w:b/>
        </w:rPr>
        <w:t xml:space="preserve"> and Old Lyme Shores</w:t>
      </w:r>
      <w:r w:rsidR="00AC6BCA">
        <w:rPr>
          <w:rFonts w:ascii="Arial" w:hAnsi="Arial" w:cs="Arial"/>
          <w:b/>
        </w:rPr>
        <w:t xml:space="preserve"> Beach Associations</w:t>
      </w:r>
      <w:r w:rsidR="007D5B9C">
        <w:rPr>
          <w:rFonts w:ascii="Arial" w:hAnsi="Arial" w:cs="Arial"/>
          <w:b/>
        </w:rPr>
        <w:t xml:space="preserve"> Sewer Project</w:t>
      </w:r>
    </w:p>
    <w:p w:rsidR="00A066F6" w:rsidRDefault="00A066F6" w:rsidP="005E5F2E">
      <w:pPr>
        <w:rPr>
          <w:rFonts w:ascii="Arial" w:hAnsi="Arial" w:cs="Arial"/>
        </w:rPr>
      </w:pPr>
    </w:p>
    <w:p w:rsidR="004858AF" w:rsidRDefault="00922DBF" w:rsidP="005E5F2E">
      <w:pPr>
        <w:rPr>
          <w:rFonts w:ascii="Arial" w:hAnsi="Arial" w:cs="Arial"/>
        </w:rPr>
      </w:pPr>
      <w:r>
        <w:rPr>
          <w:rFonts w:ascii="Arial" w:hAnsi="Arial" w:cs="Arial"/>
        </w:rPr>
        <w:t xml:space="preserve">Dear </w:t>
      </w:r>
      <w:r w:rsidR="007D5B9C">
        <w:rPr>
          <w:rFonts w:ascii="Arial" w:hAnsi="Arial" w:cs="Arial"/>
        </w:rPr>
        <w:t>Kurt</w:t>
      </w:r>
      <w:r>
        <w:rPr>
          <w:rFonts w:ascii="Arial" w:hAnsi="Arial" w:cs="Arial"/>
        </w:rPr>
        <w:t>:</w:t>
      </w:r>
    </w:p>
    <w:p w:rsidR="00916CE6" w:rsidRDefault="00916CE6" w:rsidP="00922DBF">
      <w:pPr>
        <w:rPr>
          <w:rFonts w:ascii="Arial" w:hAnsi="Arial" w:cs="Arial"/>
        </w:rPr>
      </w:pPr>
    </w:p>
    <w:p w:rsidR="00F02153" w:rsidRDefault="00F02153" w:rsidP="00922DBF">
      <w:pPr>
        <w:rPr>
          <w:rFonts w:ascii="Arial" w:hAnsi="Arial" w:cs="Arial"/>
        </w:rPr>
      </w:pPr>
      <w:r>
        <w:rPr>
          <w:rFonts w:ascii="Arial" w:hAnsi="Arial" w:cs="Arial"/>
        </w:rPr>
        <w:t>I</w:t>
      </w:r>
      <w:r w:rsidR="004A70D6">
        <w:rPr>
          <w:rFonts w:ascii="Arial" w:hAnsi="Arial" w:cs="Arial"/>
        </w:rPr>
        <w:t>t is encouraging that the Town</w:t>
      </w:r>
      <w:r w:rsidR="003267B6">
        <w:rPr>
          <w:rFonts w:ascii="Arial" w:hAnsi="Arial" w:cs="Arial"/>
        </w:rPr>
        <w:t xml:space="preserve"> of Old Lyme and the Old Lyme Water Pollution Control Association (OLWPCA)</w:t>
      </w:r>
      <w:r w:rsidR="004A70D6">
        <w:rPr>
          <w:rFonts w:ascii="Arial" w:hAnsi="Arial" w:cs="Arial"/>
        </w:rPr>
        <w:t xml:space="preserve"> </w:t>
      </w:r>
      <w:r w:rsidR="003267B6">
        <w:rPr>
          <w:rFonts w:ascii="Arial" w:hAnsi="Arial" w:cs="Arial"/>
        </w:rPr>
        <w:t>are</w:t>
      </w:r>
      <w:r w:rsidR="004A70D6">
        <w:rPr>
          <w:rFonts w:ascii="Arial" w:hAnsi="Arial" w:cs="Arial"/>
        </w:rPr>
        <w:t xml:space="preserve"> recognizing the challenges of wastewater renovation in the shorefront communities</w:t>
      </w:r>
      <w:r>
        <w:rPr>
          <w:rFonts w:ascii="Arial" w:hAnsi="Arial" w:cs="Arial"/>
        </w:rPr>
        <w:t>.  Th</w:t>
      </w:r>
      <w:r w:rsidR="00893056">
        <w:rPr>
          <w:rFonts w:ascii="Arial" w:hAnsi="Arial" w:cs="Arial"/>
        </w:rPr>
        <w:t>is letter serves as a</w:t>
      </w:r>
      <w:r w:rsidR="005B4A87">
        <w:rPr>
          <w:rFonts w:ascii="Arial" w:hAnsi="Arial" w:cs="Arial"/>
        </w:rPr>
        <w:t>n</w:t>
      </w:r>
      <w:r w:rsidR="00893056">
        <w:rPr>
          <w:rFonts w:ascii="Arial" w:hAnsi="Arial" w:cs="Arial"/>
        </w:rPr>
        <w:t xml:space="preserve"> </w:t>
      </w:r>
      <w:r w:rsidR="00DE4703">
        <w:rPr>
          <w:rFonts w:ascii="Arial" w:hAnsi="Arial" w:cs="Arial"/>
        </w:rPr>
        <w:t>update regarding our wastewater program</w:t>
      </w:r>
      <w:r>
        <w:rPr>
          <w:rFonts w:ascii="Arial" w:hAnsi="Arial" w:cs="Arial"/>
        </w:rPr>
        <w:t xml:space="preserve">, and a request for the OLWPCA </w:t>
      </w:r>
      <w:r w:rsidR="006C5DAE">
        <w:rPr>
          <w:rFonts w:ascii="Arial" w:hAnsi="Arial" w:cs="Arial"/>
        </w:rPr>
        <w:t xml:space="preserve">and The Town of Old Lyme </w:t>
      </w:r>
      <w:r>
        <w:rPr>
          <w:rFonts w:ascii="Arial" w:hAnsi="Arial" w:cs="Arial"/>
        </w:rPr>
        <w:t>to join us in our project to clean up the Long Island Sound and preserve our Town’s natural resources for posterity</w:t>
      </w:r>
      <w:r w:rsidR="00DE4703">
        <w:rPr>
          <w:rFonts w:ascii="Arial" w:hAnsi="Arial" w:cs="Arial"/>
        </w:rPr>
        <w:t xml:space="preserve">. </w:t>
      </w:r>
      <w:r w:rsidR="00893056">
        <w:rPr>
          <w:rFonts w:ascii="Arial" w:hAnsi="Arial" w:cs="Arial"/>
        </w:rPr>
        <w:t xml:space="preserve"> </w:t>
      </w:r>
      <w:r w:rsidR="004A70D6">
        <w:rPr>
          <w:rFonts w:ascii="Arial" w:hAnsi="Arial" w:cs="Arial"/>
        </w:rPr>
        <w:t xml:space="preserve"> </w:t>
      </w:r>
    </w:p>
    <w:p w:rsidR="00F02153" w:rsidRDefault="00F02153" w:rsidP="00922DBF">
      <w:pPr>
        <w:rPr>
          <w:rFonts w:ascii="Arial" w:hAnsi="Arial" w:cs="Arial"/>
        </w:rPr>
      </w:pPr>
    </w:p>
    <w:p w:rsidR="00A066F6" w:rsidRDefault="007D5B9C" w:rsidP="00922DBF">
      <w:pPr>
        <w:rPr>
          <w:rFonts w:ascii="Arial" w:hAnsi="Arial" w:cs="Arial"/>
        </w:rPr>
      </w:pPr>
      <w:r>
        <w:rPr>
          <w:rFonts w:ascii="Arial" w:hAnsi="Arial" w:cs="Arial"/>
        </w:rPr>
        <w:t>Old Colony Beach Club Association (OCBCA), Miami Beach Association (MBA)</w:t>
      </w:r>
      <w:r w:rsidR="00F02153">
        <w:rPr>
          <w:rFonts w:ascii="Arial" w:hAnsi="Arial" w:cs="Arial"/>
        </w:rPr>
        <w:t xml:space="preserve"> </w:t>
      </w:r>
      <w:r>
        <w:rPr>
          <w:rFonts w:ascii="Arial" w:hAnsi="Arial" w:cs="Arial"/>
        </w:rPr>
        <w:t xml:space="preserve">and </w:t>
      </w:r>
      <w:r w:rsidR="00893056">
        <w:rPr>
          <w:rFonts w:ascii="Arial" w:hAnsi="Arial" w:cs="Arial"/>
        </w:rPr>
        <w:t>Old Lyme Shores Beach Association</w:t>
      </w:r>
      <w:r w:rsidR="00B3344A">
        <w:rPr>
          <w:rFonts w:ascii="Arial" w:hAnsi="Arial" w:cs="Arial"/>
        </w:rPr>
        <w:t xml:space="preserve"> </w:t>
      </w:r>
      <w:r>
        <w:rPr>
          <w:rFonts w:ascii="Arial" w:hAnsi="Arial" w:cs="Arial"/>
        </w:rPr>
        <w:t>(OLSBA) (hereinafter referred to as “The Associations”)</w:t>
      </w:r>
      <w:r w:rsidR="00893056">
        <w:rPr>
          <w:rFonts w:ascii="Arial" w:hAnsi="Arial" w:cs="Arial"/>
        </w:rPr>
        <w:t xml:space="preserve"> continue to be</w:t>
      </w:r>
      <w:r w:rsidR="004A70D6">
        <w:rPr>
          <w:rFonts w:ascii="Arial" w:hAnsi="Arial" w:cs="Arial"/>
        </w:rPr>
        <w:t xml:space="preserve"> committed to the </w:t>
      </w:r>
      <w:r w:rsidR="00B3344A">
        <w:rPr>
          <w:rFonts w:ascii="Arial" w:hAnsi="Arial" w:cs="Arial"/>
        </w:rPr>
        <w:t>Connecticut Department of Energy and Environmental Protection (</w:t>
      </w:r>
      <w:r w:rsidR="00893056">
        <w:rPr>
          <w:rFonts w:ascii="Arial" w:hAnsi="Arial" w:cs="Arial"/>
        </w:rPr>
        <w:t>DEEP</w:t>
      </w:r>
      <w:r w:rsidR="00B3344A">
        <w:rPr>
          <w:rFonts w:ascii="Arial" w:hAnsi="Arial" w:cs="Arial"/>
        </w:rPr>
        <w:t>)</w:t>
      </w:r>
      <w:r w:rsidR="00893056">
        <w:rPr>
          <w:rFonts w:ascii="Arial" w:hAnsi="Arial" w:cs="Arial"/>
        </w:rPr>
        <w:t xml:space="preserve">-approved regional </w:t>
      </w:r>
      <w:r w:rsidR="004A70D6">
        <w:rPr>
          <w:rFonts w:ascii="Arial" w:hAnsi="Arial" w:cs="Arial"/>
        </w:rPr>
        <w:t xml:space="preserve">solution to </w:t>
      </w:r>
      <w:r w:rsidR="00893056">
        <w:rPr>
          <w:rFonts w:ascii="Arial" w:hAnsi="Arial" w:cs="Arial"/>
        </w:rPr>
        <w:t xml:space="preserve">convey </w:t>
      </w:r>
      <w:r w:rsidR="004A70D6">
        <w:rPr>
          <w:rFonts w:ascii="Arial" w:hAnsi="Arial" w:cs="Arial"/>
        </w:rPr>
        <w:t xml:space="preserve">wastewater </w:t>
      </w:r>
      <w:r w:rsidR="00893056">
        <w:rPr>
          <w:rFonts w:ascii="Arial" w:hAnsi="Arial" w:cs="Arial"/>
        </w:rPr>
        <w:t xml:space="preserve">from </w:t>
      </w:r>
      <w:r w:rsidR="00F02153">
        <w:rPr>
          <w:rFonts w:ascii="Arial" w:hAnsi="Arial" w:cs="Arial"/>
        </w:rPr>
        <w:t>The</w:t>
      </w:r>
      <w:r w:rsidR="00893056">
        <w:rPr>
          <w:rFonts w:ascii="Arial" w:hAnsi="Arial" w:cs="Arial"/>
        </w:rPr>
        <w:t xml:space="preserve"> </w:t>
      </w:r>
      <w:r w:rsidR="00F02153">
        <w:rPr>
          <w:rFonts w:ascii="Arial" w:hAnsi="Arial" w:cs="Arial"/>
        </w:rPr>
        <w:t>A</w:t>
      </w:r>
      <w:r w:rsidR="00893056">
        <w:rPr>
          <w:rFonts w:ascii="Arial" w:hAnsi="Arial" w:cs="Arial"/>
        </w:rPr>
        <w:t xml:space="preserve">ssociations </w:t>
      </w:r>
      <w:r w:rsidR="004A70D6">
        <w:rPr>
          <w:rFonts w:ascii="Arial" w:hAnsi="Arial" w:cs="Arial"/>
        </w:rPr>
        <w:t>through East Lyme and Waterford</w:t>
      </w:r>
      <w:r w:rsidR="00DE4703">
        <w:rPr>
          <w:rFonts w:ascii="Arial" w:hAnsi="Arial" w:cs="Arial"/>
        </w:rPr>
        <w:t>’s infrastructure</w:t>
      </w:r>
      <w:r w:rsidR="004A70D6">
        <w:rPr>
          <w:rFonts w:ascii="Arial" w:hAnsi="Arial" w:cs="Arial"/>
        </w:rPr>
        <w:t xml:space="preserve"> and have it treated at New London’s </w:t>
      </w:r>
      <w:r>
        <w:rPr>
          <w:rFonts w:ascii="Arial" w:hAnsi="Arial" w:cs="Arial"/>
        </w:rPr>
        <w:t xml:space="preserve">Piacente </w:t>
      </w:r>
      <w:r w:rsidR="004A70D6">
        <w:rPr>
          <w:rFonts w:ascii="Arial" w:hAnsi="Arial" w:cs="Arial"/>
        </w:rPr>
        <w:t>WWTP.</w:t>
      </w:r>
    </w:p>
    <w:p w:rsidR="005236A1" w:rsidRDefault="005236A1" w:rsidP="00922DBF">
      <w:pPr>
        <w:rPr>
          <w:rFonts w:ascii="Arial" w:hAnsi="Arial" w:cs="Arial"/>
        </w:rPr>
      </w:pPr>
    </w:p>
    <w:p w:rsidR="005236A1" w:rsidRDefault="005236A1" w:rsidP="00922DBF">
      <w:pPr>
        <w:rPr>
          <w:rFonts w:ascii="Arial" w:hAnsi="Arial" w:cs="Arial"/>
        </w:rPr>
      </w:pPr>
      <w:r>
        <w:rPr>
          <w:rFonts w:ascii="Arial" w:hAnsi="Arial" w:cs="Arial"/>
        </w:rPr>
        <w:t xml:space="preserve">There are some key points we wanted to </w:t>
      </w:r>
      <w:r w:rsidR="00DE4703">
        <w:rPr>
          <w:rFonts w:ascii="Arial" w:hAnsi="Arial" w:cs="Arial"/>
        </w:rPr>
        <w:t>share with</w:t>
      </w:r>
      <w:r>
        <w:rPr>
          <w:rFonts w:ascii="Arial" w:hAnsi="Arial" w:cs="Arial"/>
        </w:rPr>
        <w:t xml:space="preserve"> you and others </w:t>
      </w:r>
      <w:r w:rsidR="007D5B9C">
        <w:rPr>
          <w:rFonts w:ascii="Arial" w:hAnsi="Arial" w:cs="Arial"/>
        </w:rPr>
        <w:t>via</w:t>
      </w:r>
      <w:r>
        <w:rPr>
          <w:rFonts w:ascii="Arial" w:hAnsi="Arial" w:cs="Arial"/>
        </w:rPr>
        <w:t xml:space="preserve"> copy of this letter:</w:t>
      </w:r>
    </w:p>
    <w:p w:rsidR="00800316" w:rsidRDefault="00800316" w:rsidP="00922DBF">
      <w:pPr>
        <w:rPr>
          <w:rFonts w:ascii="Arial" w:hAnsi="Arial" w:cs="Arial"/>
        </w:rPr>
      </w:pPr>
    </w:p>
    <w:p w:rsidR="005236A1" w:rsidRDefault="007D5B9C" w:rsidP="00916CE6">
      <w:pPr>
        <w:pStyle w:val="ListParagraph"/>
        <w:numPr>
          <w:ilvl w:val="0"/>
          <w:numId w:val="4"/>
        </w:numPr>
        <w:ind w:left="630" w:hanging="630"/>
        <w:rPr>
          <w:rFonts w:ascii="Arial" w:hAnsi="Arial" w:cs="Arial"/>
        </w:rPr>
      </w:pPr>
      <w:r w:rsidRPr="00916CE6">
        <w:rPr>
          <w:rFonts w:ascii="Arial" w:hAnsi="Arial" w:cs="Arial"/>
        </w:rPr>
        <w:t>The Associations</w:t>
      </w:r>
      <w:r w:rsidR="005236A1" w:rsidRPr="00916CE6">
        <w:rPr>
          <w:rFonts w:ascii="Arial" w:hAnsi="Arial" w:cs="Arial"/>
        </w:rPr>
        <w:t xml:space="preserve"> have the authority under Public Act legislation to move forward with this type of project</w:t>
      </w:r>
      <w:r w:rsidR="00893056" w:rsidRPr="00916CE6">
        <w:rPr>
          <w:rFonts w:ascii="Arial" w:hAnsi="Arial" w:cs="Arial"/>
        </w:rPr>
        <w:t>.</w:t>
      </w:r>
    </w:p>
    <w:p w:rsidR="00800316" w:rsidRPr="00916CE6" w:rsidRDefault="00800316" w:rsidP="00800316">
      <w:pPr>
        <w:pStyle w:val="ListParagraph"/>
        <w:ind w:left="630"/>
        <w:rPr>
          <w:rFonts w:ascii="Arial" w:hAnsi="Arial" w:cs="Arial"/>
        </w:rPr>
      </w:pPr>
    </w:p>
    <w:p w:rsidR="005236A1" w:rsidRDefault="007D5B9C" w:rsidP="00916CE6">
      <w:pPr>
        <w:pStyle w:val="ListParagraph"/>
        <w:numPr>
          <w:ilvl w:val="0"/>
          <w:numId w:val="4"/>
        </w:numPr>
        <w:ind w:left="630" w:hanging="630"/>
        <w:rPr>
          <w:rFonts w:ascii="Arial" w:hAnsi="Arial" w:cs="Arial"/>
        </w:rPr>
      </w:pPr>
      <w:r>
        <w:rPr>
          <w:rFonts w:ascii="Arial" w:hAnsi="Arial" w:cs="Arial"/>
        </w:rPr>
        <w:t xml:space="preserve">Two of The Associations (OCBCA, OLSBA) </w:t>
      </w:r>
      <w:r w:rsidR="005236A1">
        <w:rPr>
          <w:rFonts w:ascii="Arial" w:hAnsi="Arial" w:cs="Arial"/>
        </w:rPr>
        <w:t xml:space="preserve">are </w:t>
      </w:r>
      <w:r>
        <w:rPr>
          <w:rFonts w:ascii="Arial" w:hAnsi="Arial" w:cs="Arial"/>
        </w:rPr>
        <w:t xml:space="preserve">currently </w:t>
      </w:r>
      <w:r w:rsidR="005236A1">
        <w:rPr>
          <w:rFonts w:ascii="Arial" w:hAnsi="Arial" w:cs="Arial"/>
        </w:rPr>
        <w:t xml:space="preserve">under Consent Order from the State of Connecticut </w:t>
      </w:r>
      <w:r w:rsidR="006544BE">
        <w:rPr>
          <w:rFonts w:ascii="Arial" w:hAnsi="Arial" w:cs="Arial"/>
        </w:rPr>
        <w:t xml:space="preserve">DEEP </w:t>
      </w:r>
      <w:r>
        <w:rPr>
          <w:rFonts w:ascii="Arial" w:hAnsi="Arial" w:cs="Arial"/>
        </w:rPr>
        <w:t xml:space="preserve">to rectify an existing community pollution problem </w:t>
      </w:r>
      <w:r w:rsidR="005236A1">
        <w:rPr>
          <w:rFonts w:ascii="Arial" w:hAnsi="Arial" w:cs="Arial"/>
        </w:rPr>
        <w:t>with a definitive timeline for</w:t>
      </w:r>
      <w:r>
        <w:rPr>
          <w:rFonts w:ascii="Arial" w:hAnsi="Arial" w:cs="Arial"/>
        </w:rPr>
        <w:t xml:space="preserve"> construction</w:t>
      </w:r>
      <w:r w:rsidR="00AC6BCA">
        <w:rPr>
          <w:rFonts w:ascii="Arial" w:hAnsi="Arial" w:cs="Arial"/>
        </w:rPr>
        <w:t xml:space="preserve"> of our wastewater infrastructure</w:t>
      </w:r>
      <w:r>
        <w:rPr>
          <w:rFonts w:ascii="Arial" w:hAnsi="Arial" w:cs="Arial"/>
        </w:rPr>
        <w:t xml:space="preserve">, and the third is expecting to enter into a Consent Order </w:t>
      </w:r>
      <w:r w:rsidR="00F02153">
        <w:rPr>
          <w:rFonts w:ascii="Arial" w:hAnsi="Arial" w:cs="Arial"/>
        </w:rPr>
        <w:t>with</w:t>
      </w:r>
      <w:r>
        <w:rPr>
          <w:rFonts w:ascii="Arial" w:hAnsi="Arial" w:cs="Arial"/>
        </w:rPr>
        <w:t xml:space="preserve"> the DEEP imminently</w:t>
      </w:r>
      <w:r w:rsidR="00893056">
        <w:rPr>
          <w:rFonts w:ascii="Arial" w:hAnsi="Arial" w:cs="Arial"/>
        </w:rPr>
        <w:t>.</w:t>
      </w:r>
    </w:p>
    <w:p w:rsidR="00916CE6" w:rsidRDefault="00916CE6">
      <w:pPr>
        <w:rPr>
          <w:rFonts w:ascii="Arial" w:hAnsi="Arial" w:cs="Arial"/>
        </w:rPr>
      </w:pPr>
    </w:p>
    <w:p w:rsidR="005236A1" w:rsidRDefault="007D5B9C" w:rsidP="00916CE6">
      <w:pPr>
        <w:pStyle w:val="ListParagraph"/>
        <w:numPr>
          <w:ilvl w:val="0"/>
          <w:numId w:val="4"/>
        </w:numPr>
        <w:ind w:left="630" w:hanging="630"/>
        <w:rPr>
          <w:rFonts w:ascii="Arial" w:hAnsi="Arial" w:cs="Arial"/>
        </w:rPr>
      </w:pPr>
      <w:r>
        <w:rPr>
          <w:rFonts w:ascii="Arial" w:hAnsi="Arial" w:cs="Arial"/>
        </w:rPr>
        <w:t>We, as The Associations,</w:t>
      </w:r>
      <w:r w:rsidR="005236A1">
        <w:rPr>
          <w:rFonts w:ascii="Arial" w:hAnsi="Arial" w:cs="Arial"/>
        </w:rPr>
        <w:t xml:space="preserve"> have </w:t>
      </w:r>
      <w:r>
        <w:rPr>
          <w:rFonts w:ascii="Arial" w:hAnsi="Arial" w:cs="Arial"/>
        </w:rPr>
        <w:t xml:space="preserve">each </w:t>
      </w:r>
      <w:r w:rsidR="005236A1">
        <w:rPr>
          <w:rFonts w:ascii="Arial" w:hAnsi="Arial" w:cs="Arial"/>
        </w:rPr>
        <w:t>created our own WPCA</w:t>
      </w:r>
      <w:r w:rsidR="00893056">
        <w:rPr>
          <w:rFonts w:ascii="Arial" w:hAnsi="Arial" w:cs="Arial"/>
        </w:rPr>
        <w:t>s</w:t>
      </w:r>
      <w:r w:rsidR="005236A1">
        <w:rPr>
          <w:rFonts w:ascii="Arial" w:hAnsi="Arial" w:cs="Arial"/>
        </w:rPr>
        <w:t xml:space="preserve"> with legal and binding authority</w:t>
      </w:r>
      <w:r w:rsidR="00AC6BCA">
        <w:rPr>
          <w:rFonts w:ascii="Arial" w:hAnsi="Arial" w:cs="Arial"/>
        </w:rPr>
        <w:t xml:space="preserve"> to construct wastewater solutions</w:t>
      </w:r>
      <w:r w:rsidR="00DE4703">
        <w:rPr>
          <w:rFonts w:ascii="Arial" w:hAnsi="Arial" w:cs="Arial"/>
        </w:rPr>
        <w:t>.</w:t>
      </w:r>
      <w:r>
        <w:rPr>
          <w:rFonts w:ascii="Arial" w:hAnsi="Arial" w:cs="Arial"/>
        </w:rPr>
        <w:t xml:space="preserve">  We are in the process of coordinating a regional WPCA</w:t>
      </w:r>
      <w:r w:rsidR="00F02153">
        <w:rPr>
          <w:rFonts w:ascii="Arial" w:hAnsi="Arial" w:cs="Arial"/>
        </w:rPr>
        <w:t xml:space="preserve"> to construct</w:t>
      </w:r>
      <w:r w:rsidR="00B3344A">
        <w:rPr>
          <w:rFonts w:ascii="Arial" w:hAnsi="Arial" w:cs="Arial"/>
        </w:rPr>
        <w:t>,</w:t>
      </w:r>
      <w:r w:rsidR="00F02153">
        <w:rPr>
          <w:rFonts w:ascii="Arial" w:hAnsi="Arial" w:cs="Arial"/>
        </w:rPr>
        <w:t xml:space="preserve"> operate and maintain public sewer infrastructure</w:t>
      </w:r>
      <w:r>
        <w:rPr>
          <w:rFonts w:ascii="Arial" w:hAnsi="Arial" w:cs="Arial"/>
        </w:rPr>
        <w:t xml:space="preserve">, which we would invite the </w:t>
      </w:r>
      <w:r w:rsidR="00F02153">
        <w:rPr>
          <w:rFonts w:ascii="Arial" w:hAnsi="Arial" w:cs="Arial"/>
        </w:rPr>
        <w:t>T</w:t>
      </w:r>
      <w:r>
        <w:rPr>
          <w:rFonts w:ascii="Arial" w:hAnsi="Arial" w:cs="Arial"/>
        </w:rPr>
        <w:t>own to join at its discretion.</w:t>
      </w:r>
    </w:p>
    <w:p w:rsidR="00800316" w:rsidRDefault="00800316" w:rsidP="00800316">
      <w:pPr>
        <w:pStyle w:val="ListParagraph"/>
        <w:ind w:left="630"/>
        <w:rPr>
          <w:rFonts w:ascii="Arial" w:hAnsi="Arial" w:cs="Arial"/>
        </w:rPr>
      </w:pPr>
    </w:p>
    <w:p w:rsidR="005236A1" w:rsidRDefault="009E6B37" w:rsidP="00916CE6">
      <w:pPr>
        <w:pStyle w:val="ListParagraph"/>
        <w:numPr>
          <w:ilvl w:val="0"/>
          <w:numId w:val="4"/>
        </w:numPr>
        <w:ind w:left="630" w:hanging="630"/>
        <w:rPr>
          <w:rFonts w:ascii="Arial" w:hAnsi="Arial" w:cs="Arial"/>
        </w:rPr>
      </w:pPr>
      <w:r>
        <w:rPr>
          <w:rFonts w:ascii="Arial" w:hAnsi="Arial" w:cs="Arial"/>
        </w:rPr>
        <w:t xml:space="preserve">DEEP has approved the recommendations from </w:t>
      </w:r>
      <w:r w:rsidR="007D5B9C">
        <w:rPr>
          <w:rFonts w:ascii="Arial" w:hAnsi="Arial" w:cs="Arial"/>
        </w:rPr>
        <w:t>The Associations</w:t>
      </w:r>
      <w:r w:rsidR="006544BE">
        <w:rPr>
          <w:rFonts w:ascii="Arial" w:hAnsi="Arial" w:cs="Arial"/>
        </w:rPr>
        <w:t xml:space="preserve"> </w:t>
      </w:r>
      <w:r>
        <w:rPr>
          <w:rFonts w:ascii="Arial" w:hAnsi="Arial" w:cs="Arial"/>
        </w:rPr>
        <w:t xml:space="preserve">respective </w:t>
      </w:r>
      <w:r w:rsidR="00893056">
        <w:rPr>
          <w:rFonts w:ascii="Arial" w:hAnsi="Arial" w:cs="Arial"/>
        </w:rPr>
        <w:t>W</w:t>
      </w:r>
      <w:r w:rsidR="005236A1">
        <w:rPr>
          <w:rFonts w:ascii="Arial" w:hAnsi="Arial" w:cs="Arial"/>
        </w:rPr>
        <w:t xml:space="preserve">astewater </w:t>
      </w:r>
      <w:r w:rsidR="00893056">
        <w:rPr>
          <w:rFonts w:ascii="Arial" w:hAnsi="Arial" w:cs="Arial"/>
        </w:rPr>
        <w:t>Facilities Plan</w:t>
      </w:r>
      <w:r w:rsidR="003267B6">
        <w:rPr>
          <w:rFonts w:ascii="Arial" w:hAnsi="Arial" w:cs="Arial"/>
        </w:rPr>
        <w:t>s</w:t>
      </w:r>
      <w:r>
        <w:rPr>
          <w:rFonts w:ascii="Arial" w:hAnsi="Arial" w:cs="Arial"/>
        </w:rPr>
        <w:t>,</w:t>
      </w:r>
      <w:r w:rsidR="00893056">
        <w:rPr>
          <w:rFonts w:ascii="Arial" w:hAnsi="Arial" w:cs="Arial"/>
        </w:rPr>
        <w:t xml:space="preserve"> </w:t>
      </w:r>
      <w:r w:rsidR="005236A1">
        <w:rPr>
          <w:rFonts w:ascii="Arial" w:hAnsi="Arial" w:cs="Arial"/>
        </w:rPr>
        <w:t>which we are</w:t>
      </w:r>
      <w:r w:rsidR="006544BE">
        <w:rPr>
          <w:rFonts w:ascii="Arial" w:hAnsi="Arial" w:cs="Arial"/>
        </w:rPr>
        <w:t xml:space="preserve"> in the process of </w:t>
      </w:r>
      <w:r w:rsidR="005236A1">
        <w:rPr>
          <w:rFonts w:ascii="Arial" w:hAnsi="Arial" w:cs="Arial"/>
        </w:rPr>
        <w:t>deploying</w:t>
      </w:r>
      <w:r w:rsidR="00893056">
        <w:rPr>
          <w:rFonts w:ascii="Arial" w:hAnsi="Arial" w:cs="Arial"/>
        </w:rPr>
        <w:t>.  We have already begun the design process</w:t>
      </w:r>
      <w:r w:rsidR="006F0F6A">
        <w:rPr>
          <w:rFonts w:ascii="Arial" w:hAnsi="Arial" w:cs="Arial"/>
        </w:rPr>
        <w:t xml:space="preserve">, and are planning Association-wide enhancements including green infrastructure, roadway, storm </w:t>
      </w:r>
      <w:r>
        <w:rPr>
          <w:rFonts w:ascii="Arial" w:hAnsi="Arial" w:cs="Arial"/>
        </w:rPr>
        <w:t xml:space="preserve">drainage </w:t>
      </w:r>
      <w:r w:rsidR="006F0F6A">
        <w:rPr>
          <w:rFonts w:ascii="Arial" w:hAnsi="Arial" w:cs="Arial"/>
        </w:rPr>
        <w:t xml:space="preserve">and public water </w:t>
      </w:r>
      <w:r w:rsidR="00DE4703">
        <w:rPr>
          <w:rFonts w:ascii="Arial" w:hAnsi="Arial" w:cs="Arial"/>
        </w:rPr>
        <w:t xml:space="preserve">(hydrants and year round drinking water) </w:t>
      </w:r>
      <w:r w:rsidR="006F0F6A">
        <w:rPr>
          <w:rFonts w:ascii="Arial" w:hAnsi="Arial" w:cs="Arial"/>
        </w:rPr>
        <w:t>improvements a</w:t>
      </w:r>
      <w:r w:rsidR="003267B6">
        <w:rPr>
          <w:rFonts w:ascii="Arial" w:hAnsi="Arial" w:cs="Arial"/>
        </w:rPr>
        <w:t>re</w:t>
      </w:r>
      <w:r w:rsidR="006F0F6A">
        <w:rPr>
          <w:rFonts w:ascii="Arial" w:hAnsi="Arial" w:cs="Arial"/>
        </w:rPr>
        <w:t xml:space="preserve"> part of our projects</w:t>
      </w:r>
      <w:r w:rsidR="00893056">
        <w:rPr>
          <w:rFonts w:ascii="Arial" w:hAnsi="Arial" w:cs="Arial"/>
        </w:rPr>
        <w:t>.</w:t>
      </w:r>
    </w:p>
    <w:p w:rsidR="00800316" w:rsidRDefault="00800316" w:rsidP="00800316">
      <w:pPr>
        <w:pStyle w:val="ListParagraph"/>
        <w:ind w:left="630"/>
        <w:rPr>
          <w:rFonts w:ascii="Arial" w:hAnsi="Arial" w:cs="Arial"/>
        </w:rPr>
      </w:pPr>
    </w:p>
    <w:p w:rsidR="005236A1" w:rsidRDefault="003267B6" w:rsidP="00916CE6">
      <w:pPr>
        <w:pStyle w:val="ListParagraph"/>
        <w:numPr>
          <w:ilvl w:val="0"/>
          <w:numId w:val="4"/>
        </w:numPr>
        <w:ind w:left="630" w:hanging="630"/>
        <w:rPr>
          <w:rFonts w:ascii="Arial" w:hAnsi="Arial" w:cs="Arial"/>
        </w:rPr>
      </w:pPr>
      <w:r>
        <w:rPr>
          <w:rFonts w:ascii="Arial" w:hAnsi="Arial" w:cs="Arial"/>
        </w:rPr>
        <w:t xml:space="preserve">The Associations’ </w:t>
      </w:r>
      <w:r w:rsidR="005236A1">
        <w:rPr>
          <w:rFonts w:ascii="Arial" w:hAnsi="Arial" w:cs="Arial"/>
        </w:rPr>
        <w:t>residents have overwhelming</w:t>
      </w:r>
      <w:r w:rsidR="00893056">
        <w:rPr>
          <w:rFonts w:ascii="Arial" w:hAnsi="Arial" w:cs="Arial"/>
        </w:rPr>
        <w:t>ly</w:t>
      </w:r>
      <w:r w:rsidR="005236A1">
        <w:rPr>
          <w:rFonts w:ascii="Arial" w:hAnsi="Arial" w:cs="Arial"/>
        </w:rPr>
        <w:t xml:space="preserve"> vot</w:t>
      </w:r>
      <w:r w:rsidR="006544BE">
        <w:rPr>
          <w:rFonts w:ascii="Arial" w:hAnsi="Arial" w:cs="Arial"/>
        </w:rPr>
        <w:t xml:space="preserve">ed to bond the </w:t>
      </w:r>
      <w:r w:rsidR="00893056">
        <w:rPr>
          <w:rFonts w:ascii="Arial" w:hAnsi="Arial" w:cs="Arial"/>
        </w:rPr>
        <w:t xml:space="preserve">regional </w:t>
      </w:r>
      <w:r w:rsidR="00F02153">
        <w:rPr>
          <w:rFonts w:ascii="Arial" w:hAnsi="Arial" w:cs="Arial"/>
        </w:rPr>
        <w:t xml:space="preserve">public sewering </w:t>
      </w:r>
      <w:r w:rsidR="00893056">
        <w:rPr>
          <w:rFonts w:ascii="Arial" w:hAnsi="Arial" w:cs="Arial"/>
        </w:rPr>
        <w:t xml:space="preserve">solution </w:t>
      </w:r>
      <w:r w:rsidR="00F02153">
        <w:rPr>
          <w:rFonts w:ascii="Arial" w:hAnsi="Arial" w:cs="Arial"/>
        </w:rPr>
        <w:t xml:space="preserve">to East Lyme </w:t>
      </w:r>
      <w:r w:rsidR="005236A1">
        <w:rPr>
          <w:rFonts w:ascii="Arial" w:hAnsi="Arial" w:cs="Arial"/>
        </w:rPr>
        <w:t xml:space="preserve">as the </w:t>
      </w:r>
      <w:r w:rsidR="00893056">
        <w:rPr>
          <w:rFonts w:ascii="Arial" w:hAnsi="Arial" w:cs="Arial"/>
        </w:rPr>
        <w:t xml:space="preserve">most </w:t>
      </w:r>
      <w:r w:rsidR="005236A1">
        <w:rPr>
          <w:rFonts w:ascii="Arial" w:hAnsi="Arial" w:cs="Arial"/>
        </w:rPr>
        <w:t>cost</w:t>
      </w:r>
      <w:r w:rsidR="00893056">
        <w:rPr>
          <w:rFonts w:ascii="Arial" w:hAnsi="Arial" w:cs="Arial"/>
        </w:rPr>
        <w:t xml:space="preserve"> effective</w:t>
      </w:r>
      <w:r w:rsidR="005236A1">
        <w:rPr>
          <w:rFonts w:ascii="Arial" w:hAnsi="Arial" w:cs="Arial"/>
        </w:rPr>
        <w:t xml:space="preserve"> long term </w:t>
      </w:r>
      <w:r w:rsidR="006F0F6A">
        <w:rPr>
          <w:rFonts w:ascii="Arial" w:hAnsi="Arial" w:cs="Arial"/>
        </w:rPr>
        <w:t xml:space="preserve">wastewater renovation </w:t>
      </w:r>
      <w:r w:rsidR="005236A1">
        <w:rPr>
          <w:rFonts w:ascii="Arial" w:hAnsi="Arial" w:cs="Arial"/>
        </w:rPr>
        <w:t>alternative</w:t>
      </w:r>
      <w:r w:rsidR="006F0F6A">
        <w:rPr>
          <w:rFonts w:ascii="Arial" w:hAnsi="Arial" w:cs="Arial"/>
        </w:rPr>
        <w:t>.</w:t>
      </w:r>
    </w:p>
    <w:p w:rsidR="00800316" w:rsidRDefault="00800316" w:rsidP="00800316">
      <w:pPr>
        <w:pStyle w:val="ListParagraph"/>
        <w:ind w:left="630"/>
        <w:rPr>
          <w:rFonts w:ascii="Arial" w:hAnsi="Arial" w:cs="Arial"/>
        </w:rPr>
      </w:pPr>
    </w:p>
    <w:p w:rsidR="005236A1" w:rsidRDefault="003267B6" w:rsidP="00916CE6">
      <w:pPr>
        <w:pStyle w:val="ListParagraph"/>
        <w:numPr>
          <w:ilvl w:val="0"/>
          <w:numId w:val="4"/>
        </w:numPr>
        <w:ind w:left="630" w:hanging="630"/>
        <w:rPr>
          <w:rFonts w:ascii="Arial" w:hAnsi="Arial" w:cs="Arial"/>
        </w:rPr>
      </w:pPr>
      <w:r>
        <w:rPr>
          <w:rFonts w:ascii="Arial" w:hAnsi="Arial" w:cs="Arial"/>
        </w:rPr>
        <w:t>The Associations</w:t>
      </w:r>
      <w:r w:rsidR="005236A1">
        <w:rPr>
          <w:rFonts w:ascii="Arial" w:hAnsi="Arial" w:cs="Arial"/>
        </w:rPr>
        <w:t xml:space="preserve"> have received tacit approvals from the downstream communities a</w:t>
      </w:r>
      <w:r w:rsidR="006544BE">
        <w:rPr>
          <w:rFonts w:ascii="Arial" w:hAnsi="Arial" w:cs="Arial"/>
        </w:rPr>
        <w:t xml:space="preserve">nd have correspondence </w:t>
      </w:r>
      <w:r w:rsidR="00AC6BCA">
        <w:rPr>
          <w:rFonts w:ascii="Arial" w:hAnsi="Arial" w:cs="Arial"/>
        </w:rPr>
        <w:t xml:space="preserve">between </w:t>
      </w:r>
      <w:r w:rsidR="006544BE">
        <w:rPr>
          <w:rFonts w:ascii="Arial" w:hAnsi="Arial" w:cs="Arial"/>
        </w:rPr>
        <w:t>their attorneys and ours</w:t>
      </w:r>
      <w:r w:rsidR="005236A1">
        <w:rPr>
          <w:rFonts w:ascii="Arial" w:hAnsi="Arial" w:cs="Arial"/>
        </w:rPr>
        <w:t xml:space="preserve"> related to the wastewater </w:t>
      </w:r>
      <w:r w:rsidR="00893056">
        <w:rPr>
          <w:rFonts w:ascii="Arial" w:hAnsi="Arial" w:cs="Arial"/>
        </w:rPr>
        <w:t>conveyance and treatment</w:t>
      </w:r>
      <w:r w:rsidR="006F0F6A">
        <w:rPr>
          <w:rFonts w:ascii="Arial" w:hAnsi="Arial" w:cs="Arial"/>
        </w:rPr>
        <w:t xml:space="preserve"> intermunicipal agreements</w:t>
      </w:r>
      <w:r>
        <w:rPr>
          <w:rFonts w:ascii="Arial" w:hAnsi="Arial" w:cs="Arial"/>
        </w:rPr>
        <w:t xml:space="preserve"> which we plan to finalize in the coming weeks</w:t>
      </w:r>
      <w:r w:rsidR="005236A1">
        <w:rPr>
          <w:rFonts w:ascii="Arial" w:hAnsi="Arial" w:cs="Arial"/>
        </w:rPr>
        <w:t xml:space="preserve">. </w:t>
      </w:r>
      <w:r w:rsidR="00F02153">
        <w:rPr>
          <w:rFonts w:ascii="Arial" w:hAnsi="Arial" w:cs="Arial"/>
        </w:rPr>
        <w:t xml:space="preserve"> We intend to incorporate flexibility into those intermunicipal agreements to handle flows from the Town, if desired, in the future.</w:t>
      </w:r>
    </w:p>
    <w:p w:rsidR="00800316" w:rsidRDefault="00800316" w:rsidP="00800316">
      <w:pPr>
        <w:pStyle w:val="ListParagraph"/>
        <w:ind w:left="630"/>
        <w:rPr>
          <w:rFonts w:ascii="Arial" w:hAnsi="Arial" w:cs="Arial"/>
        </w:rPr>
      </w:pPr>
    </w:p>
    <w:p w:rsidR="006544BE" w:rsidRDefault="00307FE3" w:rsidP="00916CE6">
      <w:pPr>
        <w:pStyle w:val="ListParagraph"/>
        <w:numPr>
          <w:ilvl w:val="0"/>
          <w:numId w:val="4"/>
        </w:numPr>
        <w:ind w:left="630" w:hanging="630"/>
        <w:rPr>
          <w:rFonts w:ascii="Arial" w:hAnsi="Arial" w:cs="Arial"/>
        </w:rPr>
      </w:pPr>
      <w:r>
        <w:rPr>
          <w:rFonts w:ascii="Arial" w:hAnsi="Arial" w:cs="Arial"/>
        </w:rPr>
        <w:t>We have developed a Memorandum of Understanding between The Associations to have our communities partner in the negotiations with downstream municipalities and project costs for a shared force main beneath Route 156 and a centralized pump station.   In the future, we are hopeful that the OLWPCA and Town will commit to share costs with us for design, construction and operation of the common force main along Route 156, the centralized pump station and other infrastructure improvements downstream.</w:t>
      </w:r>
    </w:p>
    <w:p w:rsidR="00800316" w:rsidRDefault="00800316" w:rsidP="00800316">
      <w:pPr>
        <w:pStyle w:val="ListParagraph"/>
        <w:ind w:left="630"/>
        <w:rPr>
          <w:rFonts w:ascii="Arial" w:hAnsi="Arial" w:cs="Arial"/>
        </w:rPr>
      </w:pPr>
    </w:p>
    <w:p w:rsidR="003267B6" w:rsidRDefault="003267B6" w:rsidP="00021B77">
      <w:pPr>
        <w:pStyle w:val="ListParagraph"/>
        <w:numPr>
          <w:ilvl w:val="0"/>
          <w:numId w:val="4"/>
        </w:numPr>
        <w:ind w:left="630" w:hanging="630"/>
        <w:rPr>
          <w:rFonts w:ascii="Arial" w:hAnsi="Arial" w:cs="Arial"/>
        </w:rPr>
      </w:pPr>
      <w:r>
        <w:rPr>
          <w:rFonts w:ascii="Arial" w:hAnsi="Arial" w:cs="Arial"/>
        </w:rPr>
        <w:t xml:space="preserve">The Associations </w:t>
      </w:r>
      <w:r w:rsidR="00166501">
        <w:rPr>
          <w:rFonts w:ascii="Arial" w:hAnsi="Arial" w:cs="Arial"/>
        </w:rPr>
        <w:t>plan to</w:t>
      </w:r>
      <w:r>
        <w:rPr>
          <w:rFonts w:ascii="Arial" w:hAnsi="Arial" w:cs="Arial"/>
        </w:rPr>
        <w:t xml:space="preserve"> incorporate flexibility into the design for the Town’s properties as defined in the Coastal Wastewater Management Plan latest revision December 2014 to connect to the public sewering system, should the Town choose to move forward at some future time. </w:t>
      </w:r>
    </w:p>
    <w:p w:rsidR="00800316" w:rsidRDefault="00800316" w:rsidP="00800316">
      <w:pPr>
        <w:pStyle w:val="ListParagraph"/>
        <w:ind w:left="630"/>
        <w:rPr>
          <w:rFonts w:ascii="Arial" w:hAnsi="Arial" w:cs="Arial"/>
        </w:rPr>
      </w:pPr>
    </w:p>
    <w:p w:rsidR="00893056" w:rsidRDefault="00893056" w:rsidP="00021B77">
      <w:pPr>
        <w:pStyle w:val="ListParagraph"/>
        <w:numPr>
          <w:ilvl w:val="0"/>
          <w:numId w:val="4"/>
        </w:numPr>
        <w:ind w:left="630" w:hanging="630"/>
        <w:rPr>
          <w:rFonts w:ascii="Arial" w:hAnsi="Arial" w:cs="Arial"/>
        </w:rPr>
      </w:pPr>
      <w:r>
        <w:rPr>
          <w:rFonts w:ascii="Arial" w:hAnsi="Arial" w:cs="Arial"/>
        </w:rPr>
        <w:t>The DEEP</w:t>
      </w:r>
      <w:r w:rsidR="003267B6">
        <w:rPr>
          <w:rFonts w:ascii="Arial" w:hAnsi="Arial" w:cs="Arial"/>
        </w:rPr>
        <w:t>, Old Lyme’s First Selectwoman</w:t>
      </w:r>
      <w:r>
        <w:rPr>
          <w:rFonts w:ascii="Arial" w:hAnsi="Arial" w:cs="Arial"/>
        </w:rPr>
        <w:t xml:space="preserve"> and </w:t>
      </w:r>
      <w:r w:rsidR="003267B6">
        <w:rPr>
          <w:rFonts w:ascii="Arial" w:hAnsi="Arial" w:cs="Arial"/>
        </w:rPr>
        <w:t>OLWPCA</w:t>
      </w:r>
      <w:r>
        <w:rPr>
          <w:rFonts w:ascii="Arial" w:hAnsi="Arial" w:cs="Arial"/>
        </w:rPr>
        <w:t xml:space="preserve"> </w:t>
      </w:r>
      <w:r w:rsidR="003267B6">
        <w:rPr>
          <w:rFonts w:ascii="Arial" w:hAnsi="Arial" w:cs="Arial"/>
        </w:rPr>
        <w:t xml:space="preserve">are on the record </w:t>
      </w:r>
      <w:r>
        <w:rPr>
          <w:rFonts w:ascii="Arial" w:hAnsi="Arial" w:cs="Arial"/>
        </w:rPr>
        <w:t>assur</w:t>
      </w:r>
      <w:r w:rsidR="003267B6">
        <w:rPr>
          <w:rFonts w:ascii="Arial" w:hAnsi="Arial" w:cs="Arial"/>
        </w:rPr>
        <w:t>ing</w:t>
      </w:r>
      <w:r>
        <w:rPr>
          <w:rFonts w:ascii="Arial" w:hAnsi="Arial" w:cs="Arial"/>
        </w:rPr>
        <w:t xml:space="preserve"> us in a public forum </w:t>
      </w:r>
      <w:r w:rsidR="003267B6">
        <w:rPr>
          <w:rFonts w:ascii="Arial" w:hAnsi="Arial" w:cs="Arial"/>
        </w:rPr>
        <w:t xml:space="preserve">on many occasions </w:t>
      </w:r>
      <w:r>
        <w:rPr>
          <w:rFonts w:ascii="Arial" w:hAnsi="Arial" w:cs="Arial"/>
        </w:rPr>
        <w:t xml:space="preserve">that the Town </w:t>
      </w:r>
      <w:r w:rsidR="003267B6">
        <w:rPr>
          <w:rFonts w:ascii="Arial" w:hAnsi="Arial" w:cs="Arial"/>
        </w:rPr>
        <w:t xml:space="preserve">and </w:t>
      </w:r>
      <w:r w:rsidR="00021B77">
        <w:rPr>
          <w:rFonts w:ascii="Arial" w:hAnsi="Arial" w:cs="Arial"/>
        </w:rPr>
        <w:t>its</w:t>
      </w:r>
      <w:r w:rsidR="003267B6">
        <w:rPr>
          <w:rFonts w:ascii="Arial" w:hAnsi="Arial" w:cs="Arial"/>
        </w:rPr>
        <w:t xml:space="preserve"> WPCA would not impede The Associations’ </w:t>
      </w:r>
      <w:r>
        <w:rPr>
          <w:rFonts w:ascii="Arial" w:hAnsi="Arial" w:cs="Arial"/>
        </w:rPr>
        <w:t>projects</w:t>
      </w:r>
      <w:r w:rsidR="003267B6">
        <w:rPr>
          <w:rFonts w:ascii="Arial" w:hAnsi="Arial" w:cs="Arial"/>
        </w:rPr>
        <w:t>,</w:t>
      </w:r>
      <w:r w:rsidR="00BC2B13">
        <w:rPr>
          <w:rFonts w:ascii="Arial" w:hAnsi="Arial" w:cs="Arial"/>
        </w:rPr>
        <w:t xml:space="preserve"> and for that we </w:t>
      </w:r>
      <w:r w:rsidR="00A763F0">
        <w:rPr>
          <w:rFonts w:ascii="Arial" w:hAnsi="Arial" w:cs="Arial"/>
        </w:rPr>
        <w:t>are appreciative</w:t>
      </w:r>
      <w:r>
        <w:rPr>
          <w:rFonts w:ascii="Arial" w:hAnsi="Arial" w:cs="Arial"/>
        </w:rPr>
        <w:t>.</w:t>
      </w:r>
    </w:p>
    <w:p w:rsidR="00893056" w:rsidRDefault="00893056" w:rsidP="005236A1">
      <w:pPr>
        <w:ind w:firstLine="720"/>
        <w:rPr>
          <w:rFonts w:ascii="Arial" w:hAnsi="Arial" w:cs="Arial"/>
        </w:rPr>
      </w:pPr>
    </w:p>
    <w:p w:rsidR="00425468" w:rsidRDefault="00425468" w:rsidP="005E5F2E">
      <w:pPr>
        <w:rPr>
          <w:rFonts w:ascii="Arial" w:hAnsi="Arial" w:cs="Arial"/>
        </w:rPr>
      </w:pPr>
      <w:r>
        <w:rPr>
          <w:rFonts w:ascii="Arial" w:hAnsi="Arial" w:cs="Arial"/>
        </w:rPr>
        <w:lastRenderedPageBreak/>
        <w:t xml:space="preserve">Thank </w:t>
      </w:r>
      <w:r w:rsidR="00021B77">
        <w:rPr>
          <w:rFonts w:ascii="Arial" w:hAnsi="Arial" w:cs="Arial"/>
        </w:rPr>
        <w:t>you</w:t>
      </w:r>
      <w:r w:rsidR="00A763F0">
        <w:rPr>
          <w:rFonts w:ascii="Arial" w:hAnsi="Arial" w:cs="Arial"/>
        </w:rPr>
        <w:t xml:space="preserve"> and we look forward to continued collaboration with you and the Town of Old Lyme throughout this process</w:t>
      </w:r>
      <w:r>
        <w:rPr>
          <w:rFonts w:ascii="Arial" w:hAnsi="Arial" w:cs="Arial"/>
        </w:rPr>
        <w:t>.</w:t>
      </w:r>
    </w:p>
    <w:p w:rsidR="00425468" w:rsidRDefault="00425468" w:rsidP="005E5F2E">
      <w:pPr>
        <w:rPr>
          <w:rFonts w:ascii="Arial" w:hAnsi="Arial" w:cs="Arial"/>
        </w:rPr>
      </w:pPr>
    </w:p>
    <w:p w:rsidR="004A70D6" w:rsidRDefault="004A70D6" w:rsidP="005E5F2E">
      <w:pPr>
        <w:rPr>
          <w:rFonts w:ascii="Arial" w:hAnsi="Arial" w:cs="Arial"/>
        </w:rPr>
      </w:pPr>
    </w:p>
    <w:p w:rsidR="00AC6BCA" w:rsidRDefault="00AC6BCA" w:rsidP="004A70D6">
      <w:pPr>
        <w:rPr>
          <w:rFonts w:ascii="Arial" w:hAnsi="Arial" w:cs="Arial"/>
          <w:bCs/>
        </w:rPr>
      </w:pPr>
    </w:p>
    <w:p w:rsidR="004A70D6" w:rsidRDefault="00AB6F65" w:rsidP="004A70D6">
      <w:pPr>
        <w:rPr>
          <w:rFonts w:ascii="Arial" w:hAnsi="Arial" w:cs="Arial"/>
          <w:bCs/>
        </w:rPr>
      </w:pPr>
      <w:r>
        <w:rPr>
          <w:rFonts w:ascii="Arial" w:hAnsi="Arial" w:cs="Arial"/>
          <w:bCs/>
        </w:rPr>
        <w:t>Frank Noe</w:t>
      </w:r>
      <w:r w:rsidR="00AC6BCA">
        <w:rPr>
          <w:rFonts w:ascii="Arial" w:hAnsi="Arial" w:cs="Arial"/>
          <w:bCs/>
        </w:rPr>
        <w:tab/>
      </w:r>
      <w:r w:rsidR="00AC6BCA">
        <w:rPr>
          <w:rFonts w:ascii="Arial" w:hAnsi="Arial" w:cs="Arial"/>
          <w:bCs/>
        </w:rPr>
        <w:tab/>
      </w:r>
      <w:r w:rsidR="00AC6BCA">
        <w:rPr>
          <w:rFonts w:ascii="Arial" w:hAnsi="Arial" w:cs="Arial"/>
          <w:bCs/>
        </w:rPr>
        <w:tab/>
      </w:r>
      <w:r w:rsidR="00AC6BCA">
        <w:rPr>
          <w:rFonts w:ascii="Arial" w:hAnsi="Arial" w:cs="Arial"/>
          <w:bCs/>
        </w:rPr>
        <w:tab/>
      </w:r>
      <w:r>
        <w:rPr>
          <w:rFonts w:ascii="Arial" w:hAnsi="Arial" w:cs="Arial"/>
          <w:bCs/>
        </w:rPr>
        <w:tab/>
      </w:r>
      <w:r>
        <w:rPr>
          <w:rFonts w:ascii="Arial" w:hAnsi="Arial" w:cs="Arial"/>
          <w:bCs/>
        </w:rPr>
        <w:tab/>
        <w:t>James Zanavich</w:t>
      </w:r>
      <w:r w:rsidR="00AC6BCA">
        <w:rPr>
          <w:rFonts w:ascii="Arial" w:hAnsi="Arial" w:cs="Arial"/>
          <w:bCs/>
        </w:rPr>
        <w:tab/>
      </w:r>
      <w:r w:rsidR="00AC6BCA">
        <w:rPr>
          <w:rFonts w:ascii="Arial" w:hAnsi="Arial" w:cs="Arial"/>
          <w:bCs/>
        </w:rPr>
        <w:tab/>
      </w:r>
    </w:p>
    <w:p w:rsidR="00AC6BCA" w:rsidRDefault="00AB6F65" w:rsidP="004A70D6">
      <w:pPr>
        <w:rPr>
          <w:rFonts w:ascii="Arial" w:hAnsi="Arial" w:cs="Arial"/>
          <w:bCs/>
        </w:rPr>
      </w:pPr>
      <w:r>
        <w:rPr>
          <w:rFonts w:ascii="Arial" w:hAnsi="Arial" w:cs="Arial"/>
          <w:bCs/>
        </w:rPr>
        <w:t>Chair</w:t>
      </w:r>
      <w:r w:rsidR="004A70D6">
        <w:rPr>
          <w:rFonts w:ascii="Arial" w:hAnsi="Arial" w:cs="Arial"/>
          <w:bCs/>
        </w:rPr>
        <w:t>,</w:t>
      </w:r>
      <w:r w:rsidR="00AC6BCA">
        <w:rPr>
          <w:rFonts w:ascii="Arial" w:hAnsi="Arial" w:cs="Arial"/>
          <w:bCs/>
        </w:rPr>
        <w:tab/>
      </w:r>
      <w:r w:rsidR="00AC6BCA">
        <w:rPr>
          <w:rFonts w:ascii="Arial" w:hAnsi="Arial" w:cs="Arial"/>
          <w:bCs/>
        </w:rPr>
        <w:tab/>
      </w:r>
      <w:r w:rsidR="00AC6BCA">
        <w:rPr>
          <w:rFonts w:ascii="Arial" w:hAnsi="Arial" w:cs="Arial"/>
          <w:bCs/>
        </w:rPr>
        <w:tab/>
      </w:r>
      <w:r w:rsidR="00AC6BCA">
        <w:rPr>
          <w:rFonts w:ascii="Arial" w:hAnsi="Arial" w:cs="Arial"/>
          <w:bCs/>
        </w:rPr>
        <w:tab/>
      </w:r>
      <w:r w:rsidR="00AC6BCA">
        <w:rPr>
          <w:rFonts w:ascii="Arial" w:hAnsi="Arial" w:cs="Arial"/>
          <w:bCs/>
        </w:rPr>
        <w:tab/>
      </w:r>
      <w:r>
        <w:rPr>
          <w:rFonts w:ascii="Arial" w:hAnsi="Arial" w:cs="Arial"/>
          <w:bCs/>
        </w:rPr>
        <w:tab/>
      </w:r>
      <w:r>
        <w:rPr>
          <w:rFonts w:ascii="Arial" w:hAnsi="Arial" w:cs="Arial"/>
          <w:bCs/>
        </w:rPr>
        <w:tab/>
        <w:t>Chair</w:t>
      </w:r>
      <w:r w:rsidR="00AC6BCA">
        <w:rPr>
          <w:rFonts w:ascii="Arial" w:hAnsi="Arial" w:cs="Arial"/>
          <w:bCs/>
        </w:rPr>
        <w:t>,</w:t>
      </w:r>
      <w:r w:rsidR="004A70D6" w:rsidRPr="00E17CEF">
        <w:rPr>
          <w:rFonts w:ascii="Arial" w:hAnsi="Arial" w:cs="Arial"/>
          <w:bCs/>
        </w:rPr>
        <w:t xml:space="preserve"> </w:t>
      </w:r>
    </w:p>
    <w:p w:rsidR="004A70D6" w:rsidRDefault="004A70D6" w:rsidP="004A70D6">
      <w:pPr>
        <w:rPr>
          <w:rFonts w:ascii="Arial" w:hAnsi="Arial" w:cs="Arial"/>
          <w:bCs/>
        </w:rPr>
      </w:pPr>
      <w:r w:rsidRPr="00E17CEF">
        <w:rPr>
          <w:rFonts w:ascii="Arial" w:hAnsi="Arial" w:cs="Arial"/>
          <w:bCs/>
        </w:rPr>
        <w:t>Old Colony Beach Club</w:t>
      </w:r>
      <w:r w:rsidR="00DE4703">
        <w:rPr>
          <w:rFonts w:ascii="Arial" w:hAnsi="Arial" w:cs="Arial"/>
          <w:bCs/>
        </w:rPr>
        <w:t xml:space="preserve"> Association</w:t>
      </w:r>
      <w:r w:rsidR="00AB6F65">
        <w:rPr>
          <w:rFonts w:ascii="Arial" w:hAnsi="Arial" w:cs="Arial"/>
          <w:bCs/>
        </w:rPr>
        <w:t xml:space="preserve"> WPCA</w:t>
      </w:r>
      <w:r w:rsidR="00AC6BCA">
        <w:rPr>
          <w:rFonts w:ascii="Arial" w:hAnsi="Arial" w:cs="Arial"/>
          <w:bCs/>
        </w:rPr>
        <w:tab/>
        <w:t>Old Lyme Shores Beach</w:t>
      </w:r>
      <w:r w:rsidR="00AB6F65">
        <w:rPr>
          <w:rFonts w:ascii="Arial" w:hAnsi="Arial" w:cs="Arial"/>
          <w:bCs/>
        </w:rPr>
        <w:tab/>
      </w:r>
      <w:r w:rsidR="00AB6F65">
        <w:rPr>
          <w:rFonts w:ascii="Arial" w:hAnsi="Arial" w:cs="Arial"/>
          <w:bCs/>
        </w:rPr>
        <w:tab/>
      </w:r>
      <w:r w:rsidR="00AB6F65">
        <w:rPr>
          <w:rFonts w:ascii="Arial" w:hAnsi="Arial" w:cs="Arial"/>
          <w:bCs/>
        </w:rPr>
        <w:tab/>
      </w:r>
      <w:r w:rsidR="00AB6F65">
        <w:rPr>
          <w:rFonts w:ascii="Arial" w:hAnsi="Arial" w:cs="Arial"/>
          <w:bCs/>
        </w:rPr>
        <w:tab/>
      </w:r>
      <w:r w:rsidR="00AB6F65">
        <w:rPr>
          <w:rFonts w:ascii="Arial" w:hAnsi="Arial" w:cs="Arial"/>
          <w:bCs/>
        </w:rPr>
        <w:tab/>
      </w:r>
      <w:r w:rsidR="00AB6F65">
        <w:rPr>
          <w:rFonts w:ascii="Arial" w:hAnsi="Arial" w:cs="Arial"/>
          <w:bCs/>
        </w:rPr>
        <w:tab/>
      </w:r>
      <w:r w:rsidR="00AB6F65">
        <w:rPr>
          <w:rFonts w:ascii="Arial" w:hAnsi="Arial" w:cs="Arial"/>
          <w:bCs/>
        </w:rPr>
        <w:tab/>
      </w:r>
      <w:r w:rsidR="00AB6F65">
        <w:rPr>
          <w:rFonts w:ascii="Arial" w:hAnsi="Arial" w:cs="Arial"/>
          <w:bCs/>
        </w:rPr>
        <w:tab/>
      </w:r>
      <w:r w:rsidR="00AC6BCA">
        <w:rPr>
          <w:rFonts w:ascii="Arial" w:hAnsi="Arial" w:cs="Arial"/>
          <w:bCs/>
        </w:rPr>
        <w:t>Association</w:t>
      </w:r>
      <w:r w:rsidR="00AB6F65">
        <w:rPr>
          <w:rFonts w:ascii="Arial" w:hAnsi="Arial" w:cs="Arial"/>
          <w:bCs/>
        </w:rPr>
        <w:t xml:space="preserve"> WPCA</w:t>
      </w:r>
    </w:p>
    <w:p w:rsidR="009E6B37" w:rsidRDefault="009E6B37" w:rsidP="004A70D6">
      <w:pPr>
        <w:rPr>
          <w:rFonts w:ascii="Arial" w:hAnsi="Arial" w:cs="Arial"/>
          <w:bCs/>
        </w:rPr>
      </w:pPr>
    </w:p>
    <w:p w:rsidR="00021B77" w:rsidRDefault="00021B77" w:rsidP="004A70D6">
      <w:pPr>
        <w:rPr>
          <w:rFonts w:ascii="Arial" w:hAnsi="Arial" w:cs="Arial"/>
          <w:bCs/>
        </w:rPr>
      </w:pPr>
    </w:p>
    <w:p w:rsidR="009E6B37" w:rsidRPr="00E17CEF" w:rsidRDefault="009E6B37" w:rsidP="004A70D6">
      <w:pPr>
        <w:rPr>
          <w:rFonts w:ascii="Arial" w:hAnsi="Arial" w:cs="Arial"/>
          <w:bCs/>
        </w:rPr>
      </w:pPr>
    </w:p>
    <w:p w:rsidR="00425468" w:rsidRDefault="009E6B37" w:rsidP="005E5F2E">
      <w:pPr>
        <w:rPr>
          <w:rFonts w:ascii="Arial" w:hAnsi="Arial" w:cs="Arial"/>
        </w:rPr>
      </w:pPr>
      <w:r>
        <w:rPr>
          <w:rFonts w:ascii="Arial" w:hAnsi="Arial" w:cs="Arial"/>
        </w:rPr>
        <w:t>Scott Boulanger</w:t>
      </w:r>
    </w:p>
    <w:p w:rsidR="009E6B37" w:rsidRDefault="009E6B37" w:rsidP="005E5F2E">
      <w:pPr>
        <w:rPr>
          <w:rFonts w:ascii="Arial" w:hAnsi="Arial" w:cs="Arial"/>
        </w:rPr>
      </w:pPr>
      <w:r>
        <w:rPr>
          <w:rFonts w:ascii="Arial" w:hAnsi="Arial" w:cs="Arial"/>
        </w:rPr>
        <w:t>Chair,</w:t>
      </w:r>
    </w:p>
    <w:p w:rsidR="009E6B37" w:rsidRDefault="009E6B37" w:rsidP="005E5F2E">
      <w:pPr>
        <w:rPr>
          <w:rFonts w:ascii="Arial" w:hAnsi="Arial" w:cs="Arial"/>
        </w:rPr>
      </w:pPr>
      <w:r>
        <w:rPr>
          <w:rFonts w:ascii="Arial" w:hAnsi="Arial" w:cs="Arial"/>
        </w:rPr>
        <w:t>Miami Beach Association WPCA</w:t>
      </w:r>
    </w:p>
    <w:p w:rsidR="00425468" w:rsidRDefault="00425468" w:rsidP="005E5F2E">
      <w:pPr>
        <w:rPr>
          <w:rFonts w:ascii="Arial" w:hAnsi="Arial" w:cs="Arial"/>
        </w:rPr>
      </w:pPr>
    </w:p>
    <w:p w:rsidR="00D206FE" w:rsidRDefault="00D206FE" w:rsidP="005E5F2E">
      <w:pPr>
        <w:rPr>
          <w:rFonts w:ascii="Arial" w:hAnsi="Arial" w:cs="Arial"/>
        </w:rPr>
      </w:pPr>
    </w:p>
    <w:p w:rsidR="009E6B37" w:rsidRDefault="00E17CEF" w:rsidP="00E17CEF">
      <w:pPr>
        <w:rPr>
          <w:rFonts w:ascii="Arial" w:hAnsi="Arial" w:cs="Arial"/>
          <w:bCs/>
        </w:rPr>
      </w:pPr>
      <w:r w:rsidRPr="00E17CEF">
        <w:rPr>
          <w:rFonts w:ascii="Arial" w:hAnsi="Arial" w:cs="Arial"/>
          <w:bCs/>
        </w:rPr>
        <w:t xml:space="preserve">c: </w:t>
      </w:r>
      <w:r w:rsidR="00AC6BCA">
        <w:rPr>
          <w:rFonts w:ascii="Arial" w:hAnsi="Arial" w:cs="Arial"/>
          <w:bCs/>
        </w:rPr>
        <w:tab/>
      </w:r>
      <w:r w:rsidR="009E6B37">
        <w:rPr>
          <w:rFonts w:ascii="Arial" w:hAnsi="Arial" w:cs="Arial"/>
          <w:bCs/>
        </w:rPr>
        <w:t>Bonnie Reemsnyder, First Selectwoman, Old Lyme</w:t>
      </w:r>
    </w:p>
    <w:p w:rsidR="00E17CEF" w:rsidRPr="00E17CEF" w:rsidRDefault="00E17CEF" w:rsidP="009E6B37">
      <w:pPr>
        <w:ind w:firstLine="720"/>
        <w:rPr>
          <w:rFonts w:ascii="Arial" w:hAnsi="Arial" w:cs="Arial"/>
          <w:bCs/>
        </w:rPr>
      </w:pPr>
      <w:r w:rsidRPr="00E17CEF">
        <w:rPr>
          <w:rFonts w:ascii="Arial" w:hAnsi="Arial" w:cs="Arial"/>
          <w:bCs/>
        </w:rPr>
        <w:t>Mary Jo Nosal, Board of Selectman</w:t>
      </w:r>
      <w:r w:rsidR="00932966">
        <w:rPr>
          <w:rFonts w:ascii="Arial" w:hAnsi="Arial" w:cs="Arial"/>
          <w:bCs/>
        </w:rPr>
        <w:t>, Old Lyme</w:t>
      </w:r>
    </w:p>
    <w:p w:rsidR="00E17CEF" w:rsidRDefault="00E17CEF" w:rsidP="00E17CEF">
      <w:pPr>
        <w:rPr>
          <w:rFonts w:ascii="Arial" w:hAnsi="Arial" w:cs="Arial"/>
          <w:bCs/>
        </w:rPr>
      </w:pPr>
      <w:r w:rsidRPr="00E17CEF">
        <w:rPr>
          <w:rFonts w:ascii="Arial" w:hAnsi="Arial" w:cs="Arial"/>
          <w:bCs/>
        </w:rPr>
        <w:t xml:space="preserve">    </w:t>
      </w:r>
      <w:r w:rsidR="00AC6BCA">
        <w:rPr>
          <w:rFonts w:ascii="Arial" w:hAnsi="Arial" w:cs="Arial"/>
          <w:bCs/>
        </w:rPr>
        <w:tab/>
      </w:r>
      <w:r w:rsidRPr="00E17CEF">
        <w:rPr>
          <w:rFonts w:ascii="Arial" w:hAnsi="Arial" w:cs="Arial"/>
          <w:bCs/>
        </w:rPr>
        <w:t>Skip Sibley, Board of Selectman</w:t>
      </w:r>
      <w:r w:rsidR="00932966">
        <w:rPr>
          <w:rFonts w:ascii="Arial" w:hAnsi="Arial" w:cs="Arial"/>
          <w:bCs/>
        </w:rPr>
        <w:t>, Old Lyme</w:t>
      </w:r>
    </w:p>
    <w:p w:rsidR="003A0CC5" w:rsidRDefault="003A0CC5" w:rsidP="00BC6A71">
      <w:pPr>
        <w:ind w:left="720"/>
        <w:rPr>
          <w:rFonts w:ascii="Arial" w:hAnsi="Arial" w:cs="Arial"/>
          <w:bCs/>
        </w:rPr>
      </w:pPr>
      <w:r>
        <w:rPr>
          <w:rFonts w:ascii="Arial" w:hAnsi="Arial" w:cs="Arial"/>
          <w:bCs/>
        </w:rPr>
        <w:t>Betsey Wingfield, Bureau Chief,</w:t>
      </w:r>
      <w:r w:rsidRPr="00602BF9">
        <w:rPr>
          <w:rFonts w:ascii="Arial" w:hAnsi="Arial" w:cs="Arial"/>
          <w:bCs/>
        </w:rPr>
        <w:t xml:space="preserve"> </w:t>
      </w:r>
      <w:r w:rsidRPr="00BC6A71">
        <w:rPr>
          <w:rFonts w:ascii="Arial" w:hAnsi="Arial" w:cs="Arial"/>
          <w:bCs/>
        </w:rPr>
        <w:t>Bureau of Water Protection &amp; Land Re-Use</w:t>
      </w:r>
      <w:r>
        <w:rPr>
          <w:rFonts w:ascii="Arial" w:hAnsi="Arial" w:cs="Arial"/>
          <w:bCs/>
        </w:rPr>
        <w:t xml:space="preserve">, State of CTDEEP </w:t>
      </w:r>
    </w:p>
    <w:p w:rsidR="00AA6688" w:rsidRDefault="00BC2B13" w:rsidP="00271565">
      <w:pPr>
        <w:ind w:left="720"/>
        <w:rPr>
          <w:rFonts w:ascii="Arial" w:hAnsi="Arial" w:cs="Arial"/>
          <w:bCs/>
        </w:rPr>
      </w:pPr>
      <w:r>
        <w:rPr>
          <w:rFonts w:ascii="Arial" w:hAnsi="Arial" w:cs="Arial"/>
          <w:bCs/>
        </w:rPr>
        <w:t>Denise Ruzicka, Director of Water Planning and Standards Division, State of CT DEEP</w:t>
      </w:r>
      <w:r w:rsidR="00DB247A">
        <w:rPr>
          <w:rFonts w:ascii="Arial" w:hAnsi="Arial" w:cs="Arial"/>
          <w:bCs/>
        </w:rPr>
        <w:t xml:space="preserve"> </w:t>
      </w:r>
    </w:p>
    <w:p w:rsidR="00174E7D" w:rsidRDefault="00174E7D" w:rsidP="00271565">
      <w:pPr>
        <w:ind w:left="720"/>
        <w:rPr>
          <w:rFonts w:ascii="Arial" w:hAnsi="Arial" w:cs="Arial"/>
          <w:bCs/>
        </w:rPr>
      </w:pPr>
      <w:r>
        <w:rPr>
          <w:rFonts w:ascii="Arial" w:hAnsi="Arial" w:cs="Arial"/>
          <w:bCs/>
        </w:rPr>
        <w:t xml:space="preserve">Dennis </w:t>
      </w:r>
      <w:r w:rsidR="00E772C8">
        <w:rPr>
          <w:rFonts w:ascii="Arial" w:hAnsi="Arial" w:cs="Arial"/>
          <w:bCs/>
        </w:rPr>
        <w:t xml:space="preserve">Greci, </w:t>
      </w:r>
      <w:r w:rsidR="00BC6A71" w:rsidRPr="00BC6A71">
        <w:rPr>
          <w:rFonts w:ascii="Arial" w:hAnsi="Arial" w:cs="Arial"/>
          <w:bCs/>
        </w:rPr>
        <w:t>Supervising Sanitary Engineer</w:t>
      </w:r>
      <w:r w:rsidR="00BC6A71">
        <w:rPr>
          <w:rFonts w:ascii="Arial" w:hAnsi="Arial" w:cs="Arial"/>
          <w:bCs/>
        </w:rPr>
        <w:t xml:space="preserve">, </w:t>
      </w:r>
      <w:r w:rsidR="00BC6A71" w:rsidRPr="00BC6A71">
        <w:rPr>
          <w:rFonts w:ascii="Arial" w:hAnsi="Arial" w:cs="Arial"/>
          <w:bCs/>
        </w:rPr>
        <w:t>Municipal Facilities Section</w:t>
      </w:r>
      <w:r w:rsidR="00BC6A71">
        <w:rPr>
          <w:rFonts w:ascii="Arial" w:hAnsi="Arial" w:cs="Arial"/>
          <w:bCs/>
        </w:rPr>
        <w:t xml:space="preserve"> - </w:t>
      </w:r>
      <w:r w:rsidR="00BC6A71" w:rsidRPr="00BC6A71">
        <w:rPr>
          <w:rFonts w:ascii="Arial" w:hAnsi="Arial" w:cs="Arial"/>
          <w:bCs/>
        </w:rPr>
        <w:t>Bureau of Water Protection &amp; Land Re-Use</w:t>
      </w:r>
      <w:r w:rsidR="00E772C8">
        <w:rPr>
          <w:rFonts w:ascii="Arial" w:hAnsi="Arial" w:cs="Arial"/>
          <w:bCs/>
        </w:rPr>
        <w:t xml:space="preserve"> State of </w:t>
      </w:r>
      <w:r w:rsidR="00B20876">
        <w:rPr>
          <w:rFonts w:ascii="Arial" w:hAnsi="Arial" w:cs="Arial"/>
          <w:bCs/>
        </w:rPr>
        <w:t>CT</w:t>
      </w:r>
      <w:r w:rsidR="00E772C8">
        <w:rPr>
          <w:rFonts w:ascii="Arial" w:hAnsi="Arial" w:cs="Arial"/>
          <w:bCs/>
        </w:rPr>
        <w:t>DEEP</w:t>
      </w:r>
    </w:p>
    <w:p w:rsidR="00E772C8" w:rsidRDefault="00E772C8" w:rsidP="00271565">
      <w:pPr>
        <w:ind w:left="720"/>
        <w:rPr>
          <w:rFonts w:ascii="Arial" w:hAnsi="Arial" w:cs="Arial"/>
          <w:bCs/>
        </w:rPr>
      </w:pPr>
      <w:r>
        <w:rPr>
          <w:rFonts w:ascii="Arial" w:hAnsi="Arial" w:cs="Arial"/>
          <w:bCs/>
        </w:rPr>
        <w:t xml:space="preserve">Carlos Esguerra, </w:t>
      </w:r>
      <w:r w:rsidR="00BC6A71" w:rsidRPr="00BC6A71">
        <w:rPr>
          <w:rFonts w:ascii="Arial" w:hAnsi="Arial" w:cs="Arial"/>
          <w:bCs/>
        </w:rPr>
        <w:t>Sanitary Engineer</w:t>
      </w:r>
      <w:r w:rsidR="00BC6A71">
        <w:rPr>
          <w:rFonts w:ascii="Arial" w:hAnsi="Arial" w:cs="Arial"/>
          <w:bCs/>
        </w:rPr>
        <w:t xml:space="preserve">, </w:t>
      </w:r>
      <w:r w:rsidR="00BC6A71" w:rsidRPr="00BC6A71">
        <w:rPr>
          <w:rFonts w:ascii="Arial" w:hAnsi="Arial" w:cs="Arial"/>
          <w:bCs/>
        </w:rPr>
        <w:t>Municipal Facilities Section</w:t>
      </w:r>
      <w:r w:rsidR="00BC6A71">
        <w:rPr>
          <w:rFonts w:ascii="Arial" w:hAnsi="Arial" w:cs="Arial"/>
          <w:bCs/>
        </w:rPr>
        <w:t xml:space="preserve"> - </w:t>
      </w:r>
      <w:r w:rsidR="00BC6A71" w:rsidRPr="00BC6A71">
        <w:rPr>
          <w:rFonts w:ascii="Arial" w:hAnsi="Arial" w:cs="Arial"/>
          <w:bCs/>
        </w:rPr>
        <w:t>Bureau of Water Protection &amp; Land Re-Use</w:t>
      </w:r>
      <w:r w:rsidR="00BC6A71">
        <w:rPr>
          <w:rFonts w:ascii="Arial" w:hAnsi="Arial" w:cs="Arial"/>
          <w:bCs/>
        </w:rPr>
        <w:t xml:space="preserve"> State of CTDEEP</w:t>
      </w:r>
      <w:r w:rsidR="00BC6A71" w:rsidDel="00BC6A71">
        <w:rPr>
          <w:rFonts w:ascii="Arial" w:hAnsi="Arial" w:cs="Arial"/>
          <w:bCs/>
        </w:rPr>
        <w:t xml:space="preserve"> </w:t>
      </w:r>
    </w:p>
    <w:p w:rsidR="00174E7D" w:rsidRDefault="00AA6688" w:rsidP="009E6B37">
      <w:pPr>
        <w:rPr>
          <w:rFonts w:ascii="Arial" w:hAnsi="Arial" w:cs="Arial"/>
          <w:bCs/>
        </w:rPr>
      </w:pPr>
      <w:r>
        <w:rPr>
          <w:rFonts w:ascii="Arial" w:hAnsi="Arial" w:cs="Arial"/>
          <w:bCs/>
        </w:rPr>
        <w:t xml:space="preserve">    </w:t>
      </w:r>
      <w:r w:rsidR="00AC6BCA">
        <w:rPr>
          <w:rFonts w:ascii="Arial" w:hAnsi="Arial" w:cs="Arial"/>
          <w:bCs/>
        </w:rPr>
        <w:tab/>
      </w:r>
      <w:r w:rsidR="00AB6F65">
        <w:rPr>
          <w:rFonts w:ascii="Arial" w:hAnsi="Arial" w:cs="Arial"/>
          <w:bCs/>
        </w:rPr>
        <w:t>Doug Whalen</w:t>
      </w:r>
      <w:r w:rsidR="00174E7D">
        <w:rPr>
          <w:rFonts w:ascii="Arial" w:hAnsi="Arial" w:cs="Arial"/>
          <w:bCs/>
        </w:rPr>
        <w:t xml:space="preserve">, </w:t>
      </w:r>
      <w:r w:rsidR="00AB6F65">
        <w:rPr>
          <w:rFonts w:ascii="Arial" w:hAnsi="Arial" w:cs="Arial"/>
          <w:bCs/>
        </w:rPr>
        <w:t>President</w:t>
      </w:r>
      <w:r w:rsidR="00174E7D">
        <w:rPr>
          <w:rFonts w:ascii="Arial" w:hAnsi="Arial" w:cs="Arial"/>
          <w:bCs/>
        </w:rPr>
        <w:t>, Old Colony Beach Club</w:t>
      </w:r>
      <w:r w:rsidR="00DB247A">
        <w:rPr>
          <w:rFonts w:ascii="Arial" w:hAnsi="Arial" w:cs="Arial"/>
          <w:bCs/>
        </w:rPr>
        <w:t xml:space="preserve"> Association</w:t>
      </w:r>
    </w:p>
    <w:p w:rsidR="009E6B37" w:rsidRDefault="009E6B37" w:rsidP="00BC6A71">
      <w:pPr>
        <w:ind w:left="720"/>
        <w:rPr>
          <w:rFonts w:ascii="Arial" w:hAnsi="Arial" w:cs="Arial"/>
          <w:bCs/>
        </w:rPr>
      </w:pPr>
      <w:r>
        <w:rPr>
          <w:rFonts w:ascii="Arial" w:hAnsi="Arial" w:cs="Arial"/>
          <w:bCs/>
        </w:rPr>
        <w:t>Mike Girard, President, Miami Beach Association</w:t>
      </w:r>
    </w:p>
    <w:p w:rsidR="00BC2B13" w:rsidRDefault="00AB6F65" w:rsidP="00BC6A71">
      <w:pPr>
        <w:ind w:left="720"/>
        <w:rPr>
          <w:rFonts w:ascii="Arial" w:hAnsi="Arial" w:cs="Arial"/>
          <w:bCs/>
        </w:rPr>
      </w:pPr>
      <w:r>
        <w:rPr>
          <w:rFonts w:ascii="Arial" w:hAnsi="Arial" w:cs="Arial"/>
          <w:bCs/>
        </w:rPr>
        <w:t>Paul Rowean</w:t>
      </w:r>
      <w:r w:rsidR="00932966">
        <w:rPr>
          <w:rFonts w:ascii="Arial" w:hAnsi="Arial" w:cs="Arial"/>
          <w:bCs/>
        </w:rPr>
        <w:t xml:space="preserve">, </w:t>
      </w:r>
      <w:r>
        <w:rPr>
          <w:rFonts w:ascii="Arial" w:hAnsi="Arial" w:cs="Arial"/>
          <w:bCs/>
        </w:rPr>
        <w:t>President,</w:t>
      </w:r>
      <w:r w:rsidR="00932966">
        <w:rPr>
          <w:rFonts w:ascii="Arial" w:hAnsi="Arial" w:cs="Arial"/>
          <w:bCs/>
        </w:rPr>
        <w:t xml:space="preserve"> Old Lyme Shores Beach</w:t>
      </w:r>
      <w:r w:rsidR="00E17CEF" w:rsidRPr="00E17CEF">
        <w:rPr>
          <w:rFonts w:ascii="Arial" w:hAnsi="Arial" w:cs="Arial"/>
          <w:bCs/>
        </w:rPr>
        <w:t xml:space="preserve"> </w:t>
      </w:r>
      <w:r w:rsidR="00DB247A">
        <w:rPr>
          <w:rFonts w:ascii="Arial" w:hAnsi="Arial" w:cs="Arial"/>
          <w:bCs/>
        </w:rPr>
        <w:t>Association</w:t>
      </w:r>
      <w:r w:rsidR="00E17CEF" w:rsidRPr="00E17CEF">
        <w:rPr>
          <w:rFonts w:ascii="Arial" w:hAnsi="Arial" w:cs="Arial"/>
          <w:bCs/>
        </w:rPr>
        <w:t xml:space="preserve"> </w:t>
      </w:r>
    </w:p>
    <w:p w:rsidR="00E17CEF" w:rsidRPr="00E17CEF" w:rsidRDefault="00BC2B13" w:rsidP="00BC6A71">
      <w:pPr>
        <w:ind w:firstLine="720"/>
        <w:rPr>
          <w:rFonts w:ascii="Arial" w:hAnsi="Arial" w:cs="Arial"/>
          <w:bCs/>
        </w:rPr>
      </w:pPr>
      <w:r>
        <w:rPr>
          <w:rFonts w:ascii="Arial" w:hAnsi="Arial" w:cs="Arial"/>
          <w:bCs/>
        </w:rPr>
        <w:t>Kurt Mailman, Associate, Fuss &amp; O’Neill Engineers</w:t>
      </w:r>
      <w:r w:rsidR="00E17CEF" w:rsidRPr="00E17CEF">
        <w:rPr>
          <w:rFonts w:ascii="Arial" w:hAnsi="Arial" w:cs="Arial"/>
          <w:bCs/>
        </w:rPr>
        <w:t xml:space="preserve"> </w:t>
      </w:r>
    </w:p>
    <w:p w:rsidR="00922DBF" w:rsidRPr="00EB5061" w:rsidRDefault="00922DBF" w:rsidP="005E5F2E">
      <w:pPr>
        <w:rPr>
          <w:rFonts w:ascii="Arial" w:hAnsi="Arial" w:cs="Arial"/>
        </w:rPr>
      </w:pPr>
    </w:p>
    <w:sectPr w:rsidR="00922DBF" w:rsidRPr="00EB5061" w:rsidSect="00F3195C">
      <w:headerReference w:type="default" r:id="rId9"/>
      <w:headerReference w:type="first" r:id="rId10"/>
      <w:footerReference w:type="first" r:id="rId11"/>
      <w:pgSz w:w="12240" w:h="15840" w:code="1"/>
      <w:pgMar w:top="2246" w:right="1440" w:bottom="1152" w:left="230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3AC5" w:rsidRDefault="00A83AC5">
      <w:r>
        <w:separator/>
      </w:r>
    </w:p>
  </w:endnote>
  <w:endnote w:type="continuationSeparator" w:id="0">
    <w:p w:rsidR="00A83AC5" w:rsidRDefault="00A83A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64C" w:rsidRPr="00893913" w:rsidRDefault="005E5F2E" w:rsidP="00893913">
    <w:pPr>
      <w:pStyle w:val="Footer"/>
      <w:jc w:val="center"/>
      <w:rPr>
        <w:color w:val="0070C0"/>
      </w:rPr>
    </w:pPr>
    <w:r w:rsidRPr="00893913">
      <w:rPr>
        <w:color w:val="0070C0"/>
      </w:rPr>
      <w:t xml:space="preserve">Post Office </w:t>
    </w:r>
    <w:r w:rsidR="00893913" w:rsidRPr="00893913">
      <w:rPr>
        <w:color w:val="0070C0"/>
      </w:rPr>
      <w:t>Box 80      South Lyme, Connecticut   06376</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3AC5" w:rsidRDefault="00A83AC5">
      <w:r>
        <w:separator/>
      </w:r>
    </w:p>
  </w:footnote>
  <w:footnote w:type="continuationSeparator" w:id="0">
    <w:p w:rsidR="00A83AC5" w:rsidRDefault="00A83A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6CE6" w:rsidRDefault="00916CE6">
    <w:pPr>
      <w:pStyle w:val="Header"/>
    </w:pPr>
    <w:r>
      <w:rPr>
        <w:rFonts w:ascii="Arial" w:hAnsi="Arial" w:cs="Arial"/>
      </w:rPr>
      <w:t>Kurt Zemba</w:t>
    </w:r>
  </w:p>
  <w:p w:rsidR="00916CE6" w:rsidRPr="00916CE6" w:rsidRDefault="00B249EA">
    <w:pPr>
      <w:pStyle w:val="Header"/>
      <w:rPr>
        <w:rFonts w:ascii="Arial" w:hAnsi="Arial" w:cs="Arial"/>
      </w:rPr>
    </w:pPr>
    <w:r>
      <w:rPr>
        <w:rFonts w:ascii="Arial" w:hAnsi="Arial" w:cs="Arial"/>
      </w:rPr>
      <w:t>March 5</w:t>
    </w:r>
    <w:r w:rsidR="00916CE6" w:rsidRPr="00916CE6">
      <w:rPr>
        <w:rFonts w:ascii="Arial" w:hAnsi="Arial" w:cs="Arial"/>
      </w:rPr>
      <w:t>, 2015</w:t>
    </w:r>
  </w:p>
  <w:p w:rsidR="00C1164C" w:rsidRPr="00916CE6" w:rsidRDefault="00C1164C">
    <w:pPr>
      <w:pStyle w:val="Header"/>
      <w:rPr>
        <w:rFonts w:ascii="Arial" w:hAnsi="Arial" w:cs="Arial"/>
      </w:rPr>
    </w:pPr>
    <w:r w:rsidRPr="00916CE6">
      <w:rPr>
        <w:rFonts w:ascii="Arial" w:hAnsi="Arial" w:cs="Arial"/>
      </w:rPr>
      <w:t xml:space="preserve">Page </w:t>
    </w:r>
    <w:r w:rsidR="00E01CC0" w:rsidRPr="00916CE6">
      <w:rPr>
        <w:rFonts w:ascii="Arial" w:hAnsi="Arial" w:cs="Arial"/>
      </w:rPr>
      <w:fldChar w:fldCharType="begin"/>
    </w:r>
    <w:r w:rsidRPr="00916CE6">
      <w:rPr>
        <w:rFonts w:ascii="Arial" w:hAnsi="Arial" w:cs="Arial"/>
      </w:rPr>
      <w:instrText xml:space="preserve"> PAGE </w:instrText>
    </w:r>
    <w:r w:rsidR="00E01CC0" w:rsidRPr="00916CE6">
      <w:rPr>
        <w:rFonts w:ascii="Arial" w:hAnsi="Arial" w:cs="Arial"/>
      </w:rPr>
      <w:fldChar w:fldCharType="separate"/>
    </w:r>
    <w:r w:rsidR="00070531">
      <w:rPr>
        <w:rFonts w:ascii="Arial" w:hAnsi="Arial" w:cs="Arial"/>
        <w:noProof/>
      </w:rPr>
      <w:t>3</w:t>
    </w:r>
    <w:r w:rsidR="00E01CC0" w:rsidRPr="00916CE6">
      <w:rPr>
        <w:rFonts w:ascii="Arial" w:hAnsi="Arial" w:cs="Arial"/>
      </w:rPr>
      <w:fldChar w:fldCharType="end"/>
    </w:r>
  </w:p>
  <w:p w:rsidR="00C1164C" w:rsidRPr="00916CE6" w:rsidRDefault="00C1164C">
    <w:pPr>
      <w:pStyle w:val="Header"/>
      <w:rPr>
        <w:rFonts w:ascii="Arial" w:hAnsi="Arial" w:cs="Arial"/>
      </w:rPr>
    </w:pPr>
  </w:p>
  <w:p w:rsidR="00C1164C" w:rsidRPr="00916CE6" w:rsidRDefault="00C1164C">
    <w:pPr>
      <w:pStyle w:val="Header"/>
      <w:rPr>
        <w:rFonts w:ascii="Arial" w:hAnsi="Arial" w:cs="Arial"/>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164C" w:rsidRDefault="008820B1" w:rsidP="004A3099">
    <w:pPr>
      <w:pStyle w:val="Header"/>
      <w:jc w:val="center"/>
    </w:pPr>
    <w:r>
      <w:rPr>
        <w:noProof/>
      </w:rPr>
      <w:drawing>
        <wp:anchor distT="0" distB="0" distL="114300" distR="114300" simplePos="0" relativeHeight="251660288" behindDoc="0" locked="0" layoutInCell="1" allowOverlap="1">
          <wp:simplePos x="0" y="0"/>
          <wp:positionH relativeFrom="column">
            <wp:posOffset>1356360</wp:posOffset>
          </wp:positionH>
          <wp:positionV relativeFrom="paragraph">
            <wp:posOffset>-34290</wp:posOffset>
          </wp:positionV>
          <wp:extent cx="2705100" cy="123571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2705100" cy="1235710"/>
                  </a:xfrm>
                  <a:prstGeom prst="rect">
                    <a:avLst/>
                  </a:prstGeom>
                  <a:noFill/>
                  <a:ln w="9525">
                    <a:noFill/>
                    <a:miter lim="800000"/>
                    <a:headEnd/>
                    <a:tailEnd/>
                  </a:ln>
                </pic:spPr>
              </pic:pic>
            </a:graphicData>
          </a:graphic>
        </wp:anchor>
      </w:drawing>
    </w:r>
    <w:r>
      <w:rPr>
        <w:rFonts w:ascii="Arial" w:hAnsi="Arial"/>
        <w:noProof/>
        <w:sz w:val="28"/>
      </w:rPr>
      <w:drawing>
        <wp:anchor distT="0" distB="0" distL="114300" distR="114300" simplePos="0" relativeHeight="251658240" behindDoc="0" locked="0" layoutInCell="1" allowOverlap="1">
          <wp:simplePos x="0" y="0"/>
          <wp:positionH relativeFrom="column">
            <wp:posOffset>4137660</wp:posOffset>
          </wp:positionH>
          <wp:positionV relativeFrom="paragraph">
            <wp:posOffset>-190500</wp:posOffset>
          </wp:positionV>
          <wp:extent cx="1371600" cy="1343025"/>
          <wp:effectExtent l="0" t="0" r="0" b="9525"/>
          <wp:wrapSquare wrapText="bothSides"/>
          <wp:docPr id="1" name="Picture 1" descr="OLS 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LS Logo2"/>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71600" cy="1343025"/>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2118AF"/>
    <w:multiLevelType w:val="hybridMultilevel"/>
    <w:tmpl w:val="1BBEC9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93290E"/>
    <w:multiLevelType w:val="hybridMultilevel"/>
    <w:tmpl w:val="58C4C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AE1894"/>
    <w:multiLevelType w:val="hybridMultilevel"/>
    <w:tmpl w:val="36C81F0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94D6167"/>
    <w:multiLevelType w:val="hybridMultilevel"/>
    <w:tmpl w:val="E11EE114"/>
    <w:lvl w:ilvl="0" w:tplc="35B0EABC">
      <w:start w:val="1"/>
      <w:numFmt w:val="decimal"/>
      <w:lvlText w:val="%1."/>
      <w:lvlJc w:val="left"/>
      <w:pPr>
        <w:ind w:left="1710" w:hanging="99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001"/>
  <w:defaultTabStop w:val="720"/>
  <w:drawingGridHorizontalSpacing w:val="120"/>
  <w:displayHorizontalDrawingGridEvery w:val="2"/>
  <w:noPunctuationKerning/>
  <w:characterSpacingControl w:val="doNotCompress"/>
  <w:hdrShapeDefaults>
    <o:shapedefaults v:ext="edit" spidmax="5122"/>
  </w:hdrShapeDefaults>
  <w:footnotePr>
    <w:footnote w:id="-1"/>
    <w:footnote w:id="0"/>
  </w:footnotePr>
  <w:endnotePr>
    <w:endnote w:id="-1"/>
    <w:endnote w:id="0"/>
  </w:endnotePr>
  <w:compat/>
  <w:rsids>
    <w:rsidRoot w:val="00446FDD"/>
    <w:rsid w:val="00001106"/>
    <w:rsid w:val="00021B77"/>
    <w:rsid w:val="00031A2A"/>
    <w:rsid w:val="000612E7"/>
    <w:rsid w:val="00070531"/>
    <w:rsid w:val="0008708C"/>
    <w:rsid w:val="000A11F6"/>
    <w:rsid w:val="000B2C32"/>
    <w:rsid w:val="000E616D"/>
    <w:rsid w:val="000F74FA"/>
    <w:rsid w:val="001118C2"/>
    <w:rsid w:val="00120A95"/>
    <w:rsid w:val="00125DAD"/>
    <w:rsid w:val="00136780"/>
    <w:rsid w:val="001551C3"/>
    <w:rsid w:val="00166501"/>
    <w:rsid w:val="00174669"/>
    <w:rsid w:val="00174E7D"/>
    <w:rsid w:val="001800B5"/>
    <w:rsid w:val="001B53C7"/>
    <w:rsid w:val="001F34CC"/>
    <w:rsid w:val="001F3C44"/>
    <w:rsid w:val="002047EE"/>
    <w:rsid w:val="00211629"/>
    <w:rsid w:val="0023168C"/>
    <w:rsid w:val="00264A72"/>
    <w:rsid w:val="00271565"/>
    <w:rsid w:val="002A4095"/>
    <w:rsid w:val="002C2583"/>
    <w:rsid w:val="002D5828"/>
    <w:rsid w:val="002E6C7A"/>
    <w:rsid w:val="00307FE3"/>
    <w:rsid w:val="00313027"/>
    <w:rsid w:val="00313DB0"/>
    <w:rsid w:val="003213FD"/>
    <w:rsid w:val="0032616A"/>
    <w:rsid w:val="003267B6"/>
    <w:rsid w:val="00326FC1"/>
    <w:rsid w:val="00347E2F"/>
    <w:rsid w:val="0036471A"/>
    <w:rsid w:val="00373C4C"/>
    <w:rsid w:val="003839E3"/>
    <w:rsid w:val="00393B28"/>
    <w:rsid w:val="003A0CC5"/>
    <w:rsid w:val="003A3A2C"/>
    <w:rsid w:val="003C0252"/>
    <w:rsid w:val="003C15B0"/>
    <w:rsid w:val="00425111"/>
    <w:rsid w:val="00425468"/>
    <w:rsid w:val="004304B3"/>
    <w:rsid w:val="00446FDD"/>
    <w:rsid w:val="00453812"/>
    <w:rsid w:val="0047333F"/>
    <w:rsid w:val="004858AF"/>
    <w:rsid w:val="00492FA0"/>
    <w:rsid w:val="004A3099"/>
    <w:rsid w:val="004A690A"/>
    <w:rsid w:val="004A70D6"/>
    <w:rsid w:val="004A7363"/>
    <w:rsid w:val="004E4F97"/>
    <w:rsid w:val="004E50BC"/>
    <w:rsid w:val="004E7552"/>
    <w:rsid w:val="004F721A"/>
    <w:rsid w:val="00511107"/>
    <w:rsid w:val="005139F8"/>
    <w:rsid w:val="005236A1"/>
    <w:rsid w:val="0053581C"/>
    <w:rsid w:val="00550D73"/>
    <w:rsid w:val="00567111"/>
    <w:rsid w:val="005B4A87"/>
    <w:rsid w:val="005B77A4"/>
    <w:rsid w:val="005C563E"/>
    <w:rsid w:val="005E1D07"/>
    <w:rsid w:val="005E5F2E"/>
    <w:rsid w:val="005E6AAE"/>
    <w:rsid w:val="00602BF9"/>
    <w:rsid w:val="00616BC4"/>
    <w:rsid w:val="00617846"/>
    <w:rsid w:val="006527E6"/>
    <w:rsid w:val="006544BE"/>
    <w:rsid w:val="00661F1F"/>
    <w:rsid w:val="00661FDE"/>
    <w:rsid w:val="00674B5D"/>
    <w:rsid w:val="006909F1"/>
    <w:rsid w:val="006A2A29"/>
    <w:rsid w:val="006A4B08"/>
    <w:rsid w:val="006B069C"/>
    <w:rsid w:val="006B601B"/>
    <w:rsid w:val="006C5DAE"/>
    <w:rsid w:val="006D10D6"/>
    <w:rsid w:val="006D6AD0"/>
    <w:rsid w:val="006F0F6A"/>
    <w:rsid w:val="006F7F9F"/>
    <w:rsid w:val="00705C23"/>
    <w:rsid w:val="0072394A"/>
    <w:rsid w:val="007361C1"/>
    <w:rsid w:val="007734A2"/>
    <w:rsid w:val="007C1D1E"/>
    <w:rsid w:val="007C3BAC"/>
    <w:rsid w:val="007D1625"/>
    <w:rsid w:val="007D5B9C"/>
    <w:rsid w:val="007F64C1"/>
    <w:rsid w:val="007F68AF"/>
    <w:rsid w:val="00800316"/>
    <w:rsid w:val="0083601E"/>
    <w:rsid w:val="008378DD"/>
    <w:rsid w:val="008510B7"/>
    <w:rsid w:val="00855B83"/>
    <w:rsid w:val="00871757"/>
    <w:rsid w:val="00877832"/>
    <w:rsid w:val="008814EC"/>
    <w:rsid w:val="008820B1"/>
    <w:rsid w:val="00890AA6"/>
    <w:rsid w:val="00893056"/>
    <w:rsid w:val="00893913"/>
    <w:rsid w:val="008A63E6"/>
    <w:rsid w:val="008B2DA7"/>
    <w:rsid w:val="008B4C35"/>
    <w:rsid w:val="008C447C"/>
    <w:rsid w:val="008E2FFA"/>
    <w:rsid w:val="008E38B5"/>
    <w:rsid w:val="008F10BC"/>
    <w:rsid w:val="00916CE6"/>
    <w:rsid w:val="00922DBF"/>
    <w:rsid w:val="00932966"/>
    <w:rsid w:val="0093414E"/>
    <w:rsid w:val="00936C1D"/>
    <w:rsid w:val="009443CF"/>
    <w:rsid w:val="00946899"/>
    <w:rsid w:val="00957788"/>
    <w:rsid w:val="00975DCB"/>
    <w:rsid w:val="009D2963"/>
    <w:rsid w:val="009E04DC"/>
    <w:rsid w:val="009E6118"/>
    <w:rsid w:val="009E6B37"/>
    <w:rsid w:val="009F2ACD"/>
    <w:rsid w:val="00A066F6"/>
    <w:rsid w:val="00A40E97"/>
    <w:rsid w:val="00A41B04"/>
    <w:rsid w:val="00A67D0A"/>
    <w:rsid w:val="00A763F0"/>
    <w:rsid w:val="00A83AC5"/>
    <w:rsid w:val="00A92AAF"/>
    <w:rsid w:val="00AA3807"/>
    <w:rsid w:val="00AA6688"/>
    <w:rsid w:val="00AA7274"/>
    <w:rsid w:val="00AB6F65"/>
    <w:rsid w:val="00AC6BCA"/>
    <w:rsid w:val="00AD75E5"/>
    <w:rsid w:val="00AD771F"/>
    <w:rsid w:val="00AE55CD"/>
    <w:rsid w:val="00B20876"/>
    <w:rsid w:val="00B246F5"/>
    <w:rsid w:val="00B249EA"/>
    <w:rsid w:val="00B3344A"/>
    <w:rsid w:val="00B4366C"/>
    <w:rsid w:val="00B649F3"/>
    <w:rsid w:val="00B6751D"/>
    <w:rsid w:val="00B70807"/>
    <w:rsid w:val="00B80F05"/>
    <w:rsid w:val="00B96BC9"/>
    <w:rsid w:val="00B972A6"/>
    <w:rsid w:val="00BC2B13"/>
    <w:rsid w:val="00BC6A71"/>
    <w:rsid w:val="00BF7143"/>
    <w:rsid w:val="00C1164C"/>
    <w:rsid w:val="00C127A0"/>
    <w:rsid w:val="00C23406"/>
    <w:rsid w:val="00C4458D"/>
    <w:rsid w:val="00C50E0E"/>
    <w:rsid w:val="00C72DD7"/>
    <w:rsid w:val="00C75B7D"/>
    <w:rsid w:val="00CA3818"/>
    <w:rsid w:val="00CA67CE"/>
    <w:rsid w:val="00CA6EC2"/>
    <w:rsid w:val="00CB0505"/>
    <w:rsid w:val="00CB1A5C"/>
    <w:rsid w:val="00CC510B"/>
    <w:rsid w:val="00CD0E56"/>
    <w:rsid w:val="00CF3A08"/>
    <w:rsid w:val="00D102F3"/>
    <w:rsid w:val="00D206FE"/>
    <w:rsid w:val="00D6193F"/>
    <w:rsid w:val="00D7310B"/>
    <w:rsid w:val="00DA0C19"/>
    <w:rsid w:val="00DB247A"/>
    <w:rsid w:val="00DE4703"/>
    <w:rsid w:val="00DF2274"/>
    <w:rsid w:val="00E01CC0"/>
    <w:rsid w:val="00E17CEF"/>
    <w:rsid w:val="00E475A2"/>
    <w:rsid w:val="00E76DAD"/>
    <w:rsid w:val="00E772C8"/>
    <w:rsid w:val="00EA5F15"/>
    <w:rsid w:val="00EB5018"/>
    <w:rsid w:val="00EB5061"/>
    <w:rsid w:val="00ED391B"/>
    <w:rsid w:val="00F02153"/>
    <w:rsid w:val="00F073AE"/>
    <w:rsid w:val="00F3195C"/>
    <w:rsid w:val="00F561D8"/>
    <w:rsid w:val="00F8297A"/>
    <w:rsid w:val="00F838C1"/>
    <w:rsid w:val="00FA24EB"/>
    <w:rsid w:val="00FA29C8"/>
    <w:rsid w:val="00FA6097"/>
    <w:rsid w:val="00FB1334"/>
    <w:rsid w:val="00FB1ADF"/>
    <w:rsid w:val="00FB1DEB"/>
    <w:rsid w:val="00FD49E1"/>
    <w:rsid w:val="00FD6B77"/>
    <w:rsid w:val="00FF42D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FDE"/>
    <w:rPr>
      <w:rFonts w:ascii="Garamond" w:hAnsi="Garamond"/>
      <w:sz w:val="24"/>
      <w:szCs w:val="24"/>
    </w:rPr>
  </w:style>
  <w:style w:type="paragraph" w:styleId="Heading1">
    <w:name w:val="heading 1"/>
    <w:basedOn w:val="Normal"/>
    <w:next w:val="Normal"/>
    <w:qFormat/>
    <w:rsid w:val="00975DCB"/>
    <w:pPr>
      <w:keepNext/>
      <w:outlineLvl w:val="0"/>
    </w:pPr>
    <w:rPr>
      <w:rFonts w:ascii="Arial" w:hAnsi="Arial" w:cs="Arial"/>
      <w:b/>
      <w:bCs/>
      <w:kern w:val="32"/>
      <w:sz w:val="28"/>
      <w:szCs w:val="32"/>
    </w:rPr>
  </w:style>
  <w:style w:type="paragraph" w:styleId="Heading2">
    <w:name w:val="heading 2"/>
    <w:basedOn w:val="Normal"/>
    <w:next w:val="Normal"/>
    <w:qFormat/>
    <w:rsid w:val="00492FA0"/>
    <w:pPr>
      <w:keepNext/>
      <w:outlineLvl w:val="1"/>
    </w:pPr>
    <w:rPr>
      <w:rFonts w:ascii="Arial" w:hAnsi="Arial" w:cs="Arial"/>
      <w:b/>
      <w:bCs/>
      <w:iCs/>
      <w:color w:val="808080"/>
      <w:szCs w:val="28"/>
    </w:rPr>
  </w:style>
  <w:style w:type="paragraph" w:styleId="Heading3">
    <w:name w:val="heading 3"/>
    <w:basedOn w:val="Normal"/>
    <w:next w:val="Normal"/>
    <w:qFormat/>
    <w:rsid w:val="00492FA0"/>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13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6909F1"/>
    <w:pPr>
      <w:tabs>
        <w:tab w:val="center" w:pos="4320"/>
        <w:tab w:val="right" w:pos="8640"/>
      </w:tabs>
    </w:pPr>
  </w:style>
  <w:style w:type="paragraph" w:styleId="Footer">
    <w:name w:val="footer"/>
    <w:basedOn w:val="Normal"/>
    <w:rsid w:val="006909F1"/>
    <w:pPr>
      <w:tabs>
        <w:tab w:val="center" w:pos="4320"/>
        <w:tab w:val="right" w:pos="8640"/>
      </w:tabs>
    </w:pPr>
  </w:style>
  <w:style w:type="character" w:styleId="PageNumber">
    <w:name w:val="page number"/>
    <w:basedOn w:val="DefaultParagraphFont"/>
    <w:rsid w:val="009F2ACD"/>
  </w:style>
  <w:style w:type="paragraph" w:styleId="BalloonText">
    <w:name w:val="Balloon Text"/>
    <w:basedOn w:val="Normal"/>
    <w:semiHidden/>
    <w:rsid w:val="007C3BAC"/>
    <w:rPr>
      <w:rFonts w:ascii="Tahoma" w:hAnsi="Tahoma" w:cs="Tahoma"/>
      <w:sz w:val="16"/>
      <w:szCs w:val="16"/>
    </w:rPr>
  </w:style>
  <w:style w:type="character" w:styleId="Hyperlink">
    <w:name w:val="Hyperlink"/>
    <w:rsid w:val="004A3099"/>
    <w:rPr>
      <w:color w:val="0000FF"/>
      <w:u w:val="single"/>
    </w:rPr>
  </w:style>
  <w:style w:type="character" w:styleId="CommentReference">
    <w:name w:val="annotation reference"/>
    <w:rsid w:val="006F0F6A"/>
    <w:rPr>
      <w:sz w:val="16"/>
      <w:szCs w:val="16"/>
    </w:rPr>
  </w:style>
  <w:style w:type="paragraph" w:styleId="CommentText">
    <w:name w:val="annotation text"/>
    <w:basedOn w:val="Normal"/>
    <w:link w:val="CommentTextChar"/>
    <w:rsid w:val="006F0F6A"/>
    <w:rPr>
      <w:sz w:val="20"/>
      <w:szCs w:val="20"/>
    </w:rPr>
  </w:style>
  <w:style w:type="character" w:customStyle="1" w:styleId="CommentTextChar">
    <w:name w:val="Comment Text Char"/>
    <w:link w:val="CommentText"/>
    <w:rsid w:val="006F0F6A"/>
    <w:rPr>
      <w:rFonts w:ascii="Garamond" w:hAnsi="Garamond"/>
    </w:rPr>
  </w:style>
  <w:style w:type="paragraph" w:styleId="CommentSubject">
    <w:name w:val="annotation subject"/>
    <w:basedOn w:val="CommentText"/>
    <w:next w:val="CommentText"/>
    <w:link w:val="CommentSubjectChar"/>
    <w:rsid w:val="006F0F6A"/>
    <w:rPr>
      <w:b/>
      <w:bCs/>
    </w:rPr>
  </w:style>
  <w:style w:type="character" w:customStyle="1" w:styleId="CommentSubjectChar">
    <w:name w:val="Comment Subject Char"/>
    <w:link w:val="CommentSubject"/>
    <w:rsid w:val="006F0F6A"/>
    <w:rPr>
      <w:rFonts w:ascii="Garamond" w:hAnsi="Garamond"/>
      <w:b/>
      <w:bCs/>
    </w:rPr>
  </w:style>
  <w:style w:type="paragraph" w:styleId="ListParagraph">
    <w:name w:val="List Paragraph"/>
    <w:basedOn w:val="Normal"/>
    <w:uiPriority w:val="34"/>
    <w:qFormat/>
    <w:rsid w:val="00916C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1FDE"/>
    <w:rPr>
      <w:rFonts w:ascii="Garamond" w:hAnsi="Garamond"/>
      <w:sz w:val="24"/>
      <w:szCs w:val="24"/>
    </w:rPr>
  </w:style>
  <w:style w:type="paragraph" w:styleId="Heading1">
    <w:name w:val="heading 1"/>
    <w:basedOn w:val="Normal"/>
    <w:next w:val="Normal"/>
    <w:qFormat/>
    <w:rsid w:val="00975DCB"/>
    <w:pPr>
      <w:keepNext/>
      <w:outlineLvl w:val="0"/>
    </w:pPr>
    <w:rPr>
      <w:rFonts w:ascii="Arial" w:hAnsi="Arial" w:cs="Arial"/>
      <w:b/>
      <w:bCs/>
      <w:kern w:val="32"/>
      <w:sz w:val="28"/>
      <w:szCs w:val="32"/>
    </w:rPr>
  </w:style>
  <w:style w:type="paragraph" w:styleId="Heading2">
    <w:name w:val="heading 2"/>
    <w:basedOn w:val="Normal"/>
    <w:next w:val="Normal"/>
    <w:qFormat/>
    <w:rsid w:val="00492FA0"/>
    <w:pPr>
      <w:keepNext/>
      <w:outlineLvl w:val="1"/>
    </w:pPr>
    <w:rPr>
      <w:rFonts w:ascii="Arial" w:hAnsi="Arial" w:cs="Arial"/>
      <w:b/>
      <w:bCs/>
      <w:iCs/>
      <w:color w:val="808080"/>
      <w:szCs w:val="28"/>
    </w:rPr>
  </w:style>
  <w:style w:type="paragraph" w:styleId="Heading3">
    <w:name w:val="heading 3"/>
    <w:basedOn w:val="Normal"/>
    <w:next w:val="Normal"/>
    <w:qFormat/>
    <w:rsid w:val="00492FA0"/>
    <w:pPr>
      <w:keepNext/>
      <w:spacing w:before="240" w:after="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B13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909F1"/>
    <w:pPr>
      <w:tabs>
        <w:tab w:val="center" w:pos="4320"/>
        <w:tab w:val="right" w:pos="8640"/>
      </w:tabs>
    </w:pPr>
  </w:style>
  <w:style w:type="paragraph" w:styleId="Footer">
    <w:name w:val="footer"/>
    <w:basedOn w:val="Normal"/>
    <w:rsid w:val="006909F1"/>
    <w:pPr>
      <w:tabs>
        <w:tab w:val="center" w:pos="4320"/>
        <w:tab w:val="right" w:pos="8640"/>
      </w:tabs>
    </w:pPr>
  </w:style>
  <w:style w:type="character" w:styleId="PageNumber">
    <w:name w:val="page number"/>
    <w:basedOn w:val="DefaultParagraphFont"/>
    <w:rsid w:val="009F2ACD"/>
  </w:style>
  <w:style w:type="paragraph" w:styleId="BalloonText">
    <w:name w:val="Balloon Text"/>
    <w:basedOn w:val="Normal"/>
    <w:semiHidden/>
    <w:rsid w:val="007C3BAC"/>
    <w:rPr>
      <w:rFonts w:ascii="Tahoma" w:hAnsi="Tahoma" w:cs="Tahoma"/>
      <w:sz w:val="16"/>
      <w:szCs w:val="16"/>
    </w:rPr>
  </w:style>
  <w:style w:type="character" w:styleId="Hyperlink">
    <w:name w:val="Hyperlink"/>
    <w:rsid w:val="004A3099"/>
    <w:rPr>
      <w:color w:val="0000FF"/>
      <w:u w:val="single"/>
    </w:rPr>
  </w:style>
  <w:style w:type="character" w:styleId="CommentReference">
    <w:name w:val="annotation reference"/>
    <w:rsid w:val="006F0F6A"/>
    <w:rPr>
      <w:sz w:val="16"/>
      <w:szCs w:val="16"/>
    </w:rPr>
  </w:style>
  <w:style w:type="paragraph" w:styleId="CommentText">
    <w:name w:val="annotation text"/>
    <w:basedOn w:val="Normal"/>
    <w:link w:val="CommentTextChar"/>
    <w:rsid w:val="006F0F6A"/>
    <w:rPr>
      <w:sz w:val="20"/>
      <w:szCs w:val="20"/>
    </w:rPr>
  </w:style>
  <w:style w:type="character" w:customStyle="1" w:styleId="CommentTextChar">
    <w:name w:val="Comment Text Char"/>
    <w:link w:val="CommentText"/>
    <w:rsid w:val="006F0F6A"/>
    <w:rPr>
      <w:rFonts w:ascii="Garamond" w:hAnsi="Garamond"/>
    </w:rPr>
  </w:style>
  <w:style w:type="paragraph" w:styleId="CommentSubject">
    <w:name w:val="annotation subject"/>
    <w:basedOn w:val="CommentText"/>
    <w:next w:val="CommentText"/>
    <w:link w:val="CommentSubjectChar"/>
    <w:rsid w:val="006F0F6A"/>
    <w:rPr>
      <w:b/>
      <w:bCs/>
    </w:rPr>
  </w:style>
  <w:style w:type="character" w:customStyle="1" w:styleId="CommentSubjectChar">
    <w:name w:val="Comment Subject Char"/>
    <w:link w:val="CommentSubject"/>
    <w:rsid w:val="006F0F6A"/>
    <w:rPr>
      <w:rFonts w:ascii="Garamond" w:hAnsi="Garamond"/>
      <w:b/>
      <w:bCs/>
    </w:rPr>
  </w:style>
  <w:style w:type="paragraph" w:styleId="ListParagraph">
    <w:name w:val="List Paragraph"/>
    <w:basedOn w:val="Normal"/>
    <w:uiPriority w:val="34"/>
    <w:qFormat/>
    <w:rsid w:val="00916CE6"/>
    <w:pPr>
      <w:ind w:left="720"/>
      <w:contextualSpacing/>
    </w:pPr>
  </w:style>
</w:styles>
</file>

<file path=word/webSettings.xml><?xml version="1.0" encoding="utf-8"?>
<w:webSettings xmlns:r="http://schemas.openxmlformats.org/officeDocument/2006/relationships" xmlns:w="http://schemas.openxmlformats.org/wordprocessingml/2006/main">
  <w:divs>
    <w:div w:id="585959098">
      <w:bodyDiv w:val="1"/>
      <w:marLeft w:val="0"/>
      <w:marRight w:val="0"/>
      <w:marTop w:val="0"/>
      <w:marBottom w:val="0"/>
      <w:divBdr>
        <w:top w:val="none" w:sz="0" w:space="0" w:color="auto"/>
        <w:left w:val="none" w:sz="0" w:space="0" w:color="auto"/>
        <w:bottom w:val="none" w:sz="0" w:space="0" w:color="auto"/>
        <w:right w:val="none" w:sz="0" w:space="0" w:color="auto"/>
      </w:divBdr>
      <w:divsChild>
        <w:div w:id="1444613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07/relationships/stylesWithEffects" Target="stylesWithEffects.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94830-AC85-4B2F-8941-68AC09FB6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743</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May 7, 2004</vt:lpstr>
    </vt:vector>
  </TitlesOfParts>
  <Company>Fuss &amp; O'Neill, Inc.</Company>
  <LinksUpToDate>false</LinksUpToDate>
  <CharactersWithSpaces>4970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7, 2004</dc:title>
  <dc:creator>Douglas Brisee</dc:creator>
  <cp:lastModifiedBy>RMB</cp:lastModifiedBy>
  <cp:revision>2</cp:revision>
  <cp:lastPrinted>2015-03-05T20:12:00Z</cp:lastPrinted>
  <dcterms:created xsi:type="dcterms:W3CDTF">2015-03-10T13:18:00Z</dcterms:created>
  <dcterms:modified xsi:type="dcterms:W3CDTF">2015-03-10T13:18:00Z</dcterms:modified>
</cp:coreProperties>
</file>